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E78" w:rsidRDefault="005F4E78" w:rsidP="008D14C4">
      <w:pPr>
        <w:spacing w:after="0"/>
      </w:pPr>
    </w:p>
    <w:p w:rsidR="00373EB3" w:rsidRDefault="00373EB3" w:rsidP="008D14C4">
      <w:pPr>
        <w:spacing w:after="0"/>
      </w:pPr>
    </w:p>
    <w:p w:rsidR="00906FE0" w:rsidRDefault="00906FE0" w:rsidP="008D14C4">
      <w:pPr>
        <w:spacing w:after="0"/>
      </w:pPr>
    </w:p>
    <w:p w:rsidR="00906FE0" w:rsidRDefault="00906FE0" w:rsidP="008D14C4">
      <w:pPr>
        <w:spacing w:after="0"/>
      </w:pPr>
    </w:p>
    <w:p w:rsidR="00906FE0" w:rsidRDefault="00906FE0" w:rsidP="00906FE0">
      <w:pPr>
        <w:pStyle w:val="TextA"/>
        <w:tabs>
          <w:tab w:val="left" w:pos="2977"/>
          <w:tab w:val="left" w:pos="3119"/>
        </w:tabs>
        <w:rPr>
          <w:rFonts w:ascii="Arial" w:hAnsi="Arial" w:cs="Arial"/>
          <w:color w:val="2D3D44"/>
          <w:sz w:val="56"/>
          <w:szCs w:val="56"/>
        </w:rPr>
      </w:pPr>
    </w:p>
    <w:p w:rsidR="00906FE0" w:rsidRDefault="00906FE0" w:rsidP="004F26F7">
      <w:pPr>
        <w:pStyle w:val="TextA"/>
        <w:tabs>
          <w:tab w:val="left" w:pos="2977"/>
          <w:tab w:val="left" w:pos="3119"/>
        </w:tabs>
        <w:jc w:val="left"/>
        <w:rPr>
          <w:rFonts w:ascii="Arial" w:hAnsi="Arial" w:cs="Arial"/>
          <w:color w:val="2D3D44"/>
          <w:sz w:val="56"/>
          <w:szCs w:val="56"/>
        </w:rPr>
      </w:pPr>
      <w:r>
        <w:rPr>
          <w:rFonts w:ascii="Arial" w:hAnsi="Arial"/>
          <w:color w:val="2D3D44"/>
          <w:sz w:val="56"/>
          <w:szCs w:val="56"/>
        </w:rPr>
        <w:t>Press Release</w:t>
      </w:r>
      <w:r>
        <w:rPr>
          <w:rFonts w:ascii="Arial" w:hAnsi="Arial"/>
          <w:color w:val="2D3D44"/>
          <w:sz w:val="56"/>
          <w:szCs w:val="56"/>
        </w:rPr>
        <w:br/>
      </w:r>
    </w:p>
    <w:p w:rsidR="00096C20" w:rsidRDefault="003767DE" w:rsidP="004F26F7">
      <w:pPr>
        <w:rPr>
          <w:rFonts w:ascii="Arial" w:hAnsi="Arial" w:cs="Arial"/>
          <w:b/>
          <w:sz w:val="28"/>
          <w:szCs w:val="28"/>
        </w:rPr>
      </w:pPr>
      <w:r>
        <w:rPr>
          <w:rFonts w:ascii="Arial" w:hAnsi="Arial"/>
          <w:b/>
          <w:sz w:val="28"/>
          <w:szCs w:val="28"/>
        </w:rPr>
        <w:t xml:space="preserve">EMO Hannover 2019: </w:t>
      </w:r>
      <w:r w:rsidR="004F26F7">
        <w:rPr>
          <w:rFonts w:ascii="Arial" w:hAnsi="Arial"/>
          <w:b/>
          <w:sz w:val="28"/>
          <w:szCs w:val="28"/>
        </w:rPr>
        <w:t>KLINGELNBERG</w:t>
      </w:r>
      <w:r>
        <w:rPr>
          <w:rFonts w:ascii="Arial" w:hAnsi="Arial"/>
          <w:b/>
          <w:sz w:val="28"/>
          <w:szCs w:val="28"/>
        </w:rPr>
        <w:t xml:space="preserve"> brings new impetus to the robot and aerospace industry</w:t>
      </w:r>
    </w:p>
    <w:p w:rsidR="00096C20" w:rsidRDefault="00AD36A0" w:rsidP="004F26F7">
      <w:pPr>
        <w:rPr>
          <w:rFonts w:ascii="Arial" w:hAnsi="Arial" w:cs="Arial"/>
          <w:b/>
        </w:rPr>
      </w:pPr>
      <w:r>
        <w:rPr>
          <w:rFonts w:ascii="Arial" w:hAnsi="Arial"/>
          <w:b/>
        </w:rPr>
        <w:br/>
      </w:r>
      <w:proofErr w:type="spellStart"/>
      <w:r>
        <w:rPr>
          <w:rFonts w:ascii="Arial" w:hAnsi="Arial"/>
          <w:b/>
        </w:rPr>
        <w:t>Hückeswagen</w:t>
      </w:r>
      <w:proofErr w:type="spellEnd"/>
      <w:r>
        <w:rPr>
          <w:rFonts w:ascii="Arial" w:hAnsi="Arial"/>
          <w:b/>
        </w:rPr>
        <w:t xml:space="preserve">, </w:t>
      </w:r>
      <w:r w:rsidR="004F26F7">
        <w:rPr>
          <w:rFonts w:ascii="Arial" w:hAnsi="Arial"/>
          <w:b/>
        </w:rPr>
        <w:t xml:space="preserve">Germany, </w:t>
      </w:r>
      <w:r w:rsidR="00653A80">
        <w:rPr>
          <w:rFonts w:ascii="Arial" w:hAnsi="Arial"/>
          <w:b/>
        </w:rPr>
        <w:t>September</w:t>
      </w:r>
      <w:bookmarkStart w:id="0" w:name="_GoBack"/>
      <w:bookmarkEnd w:id="0"/>
      <w:r w:rsidR="004F26F7">
        <w:rPr>
          <w:rFonts w:ascii="Arial" w:hAnsi="Arial"/>
          <w:b/>
        </w:rPr>
        <w:t xml:space="preserve"> </w:t>
      </w:r>
      <w:r>
        <w:rPr>
          <w:rFonts w:ascii="Arial" w:hAnsi="Arial"/>
          <w:b/>
        </w:rPr>
        <w:t>2019</w:t>
      </w:r>
    </w:p>
    <w:p w:rsidR="00096C20" w:rsidRPr="00DA2D22" w:rsidRDefault="00273C4B" w:rsidP="004F26F7">
      <w:pPr>
        <w:rPr>
          <w:rFonts w:ascii="Arial" w:hAnsi="Arial" w:cs="Arial"/>
          <w:b/>
        </w:rPr>
      </w:pPr>
      <w:r>
        <w:rPr>
          <w:rFonts w:ascii="Arial" w:hAnsi="Arial"/>
          <w:b/>
        </w:rPr>
        <w:t>Klingelnberg, the mechanical engineering company specializing in gear and transmission technology, is celebrating several premieres at EMO Hannover 2019 in September: with the VIPER 500 MFM, the company is entering the cycloid gearing market, setting new standards in efficiency in the robotics industry. The OERLIKON G 35 Bevel Gear Grinding Machine also helps achieve this. With it, the manufacture of aviation gearing really takes off. Other trade fair highlights include the Speed Viper</w:t>
      </w:r>
      <w:r>
        <w:rPr>
          <w:rFonts w:ascii="Arial" w:hAnsi="Arial"/>
          <w:b/>
          <w:vertAlign w:val="superscript"/>
        </w:rPr>
        <w:t>2</w:t>
      </w:r>
      <w:r w:rsidR="004F26F7">
        <w:rPr>
          <w:rFonts w:ascii="Arial" w:hAnsi="Arial"/>
          <w:b/>
        </w:rPr>
        <w:t xml:space="preserve"> 80, </w:t>
      </w:r>
      <w:r>
        <w:rPr>
          <w:rFonts w:ascii="Arial" w:hAnsi="Arial"/>
          <w:b/>
        </w:rPr>
        <w:t xml:space="preserve">the P 26 precision measuring center with integrated optical measurement and the P 16 for complete measurement of rolling bearings including roughness measurement. </w:t>
      </w:r>
    </w:p>
    <w:p w:rsidR="004F26F7" w:rsidRDefault="007D0BC7" w:rsidP="004F26F7">
      <w:pPr>
        <w:rPr>
          <w:rFonts w:ascii="Arial" w:hAnsi="Arial"/>
          <w:shd w:val="clear" w:color="auto" w:fill="FFFFFF"/>
        </w:rPr>
      </w:pPr>
      <w:r>
        <w:rPr>
          <w:rFonts w:ascii="Arial" w:hAnsi="Arial"/>
          <w:shd w:val="clear" w:color="auto" w:fill="FFFFFF"/>
        </w:rPr>
        <w:t xml:space="preserve">It is where the Who's Who of the international machine tool industry will meet again: at EMO Hannover 2019 from 16 to 21 September. According to the organizers, even more exhibitors than attended two years ago will be presenting themselves at the world's leading trade fair for metalworking this year. Among them is the mechanical engineering company Klingelnberg, which, true to the trade fair motto "Smart technologies driving tomorrow's production!" will use this platform to inspire with innovative pioneering achievements. </w:t>
      </w:r>
      <w:proofErr w:type="gramStart"/>
      <w:r>
        <w:rPr>
          <w:rFonts w:ascii="Arial" w:hAnsi="Arial"/>
          <w:shd w:val="clear" w:color="auto" w:fill="FFFFFF"/>
        </w:rPr>
        <w:t>In particular, the gearing specialist surprises with the development of a new market, cycloid gearing.</w:t>
      </w:r>
      <w:proofErr w:type="gramEnd"/>
      <w:r>
        <w:rPr>
          <w:rFonts w:ascii="Arial" w:hAnsi="Arial"/>
          <w:shd w:val="clear" w:color="auto" w:fill="FFFFFF"/>
        </w:rPr>
        <w:t xml:space="preserve"> With the VIPER 500 MFM, the company is freshly entering this sector and thus opening up new perspectives for the robotics industry. Klingelnberg has also launched a new product for the aviation sector in the form of the G 35, which will undoubtedly provide new impetus in terms of efficiency. The new </w:t>
      </w:r>
    </w:p>
    <w:p w:rsidR="004F26F7" w:rsidRDefault="004F26F7" w:rsidP="004F26F7">
      <w:pPr>
        <w:rPr>
          <w:rFonts w:ascii="Arial" w:hAnsi="Arial"/>
          <w:shd w:val="clear" w:color="auto" w:fill="FFFFFF"/>
        </w:rPr>
      </w:pPr>
    </w:p>
    <w:p w:rsidR="004F26F7" w:rsidRDefault="004F26F7" w:rsidP="004F26F7">
      <w:pPr>
        <w:rPr>
          <w:rFonts w:ascii="Arial" w:hAnsi="Arial"/>
          <w:shd w:val="clear" w:color="auto" w:fill="FFFFFF"/>
        </w:rPr>
      </w:pPr>
    </w:p>
    <w:p w:rsidR="004F26F7" w:rsidRDefault="004F26F7" w:rsidP="004F26F7">
      <w:pPr>
        <w:rPr>
          <w:rFonts w:ascii="Arial" w:hAnsi="Arial"/>
          <w:shd w:val="clear" w:color="auto" w:fill="FFFFFF"/>
        </w:rPr>
      </w:pPr>
    </w:p>
    <w:p w:rsidR="00F30876" w:rsidRDefault="00A761AD" w:rsidP="004F26F7">
      <w:pPr>
        <w:rPr>
          <w:rFonts w:ascii="Arial" w:hAnsi="Arial" w:cs="Arial"/>
          <w:shd w:val="clear" w:color="auto" w:fill="FFFFFF"/>
        </w:rPr>
      </w:pPr>
      <w:r>
        <w:rPr>
          <w:rFonts w:ascii="Arial" w:hAnsi="Arial"/>
          <w:shd w:val="clear" w:color="auto" w:fill="FFFFFF"/>
        </w:rPr>
        <w:br/>
      </w:r>
      <w:proofErr w:type="gramStart"/>
      <w:r w:rsidR="007D0BC7">
        <w:rPr>
          <w:rFonts w:ascii="Arial" w:hAnsi="Arial"/>
          <w:shd w:val="clear" w:color="auto" w:fill="FFFFFF"/>
        </w:rPr>
        <w:t>machine</w:t>
      </w:r>
      <w:proofErr w:type="gramEnd"/>
      <w:r w:rsidR="007D0BC7">
        <w:rPr>
          <w:rFonts w:ascii="Arial" w:hAnsi="Arial"/>
          <w:shd w:val="clear" w:color="auto" w:fill="FFFFFF"/>
        </w:rPr>
        <w:t xml:space="preserve"> design for the 5-cut method with its further developed dual-spindle concept raises the production processes in this area to a new level.</w:t>
      </w:r>
    </w:p>
    <w:p w:rsidR="007D0BC7" w:rsidRDefault="00BB1C09" w:rsidP="004F26F7">
      <w:pPr>
        <w:rPr>
          <w:rFonts w:ascii="Arial" w:hAnsi="Arial" w:cs="Arial"/>
          <w:shd w:val="clear" w:color="auto" w:fill="FFFFFF"/>
        </w:rPr>
      </w:pPr>
      <w:r>
        <w:rPr>
          <w:rFonts w:ascii="Arial" w:hAnsi="Arial"/>
          <w:shd w:val="clear" w:color="auto" w:fill="FFFFFF"/>
        </w:rPr>
        <w:t xml:space="preserve">While this year's EMO underlines the company's claim to position itself as a platform for networking in production with the new </w:t>
      </w:r>
      <w:proofErr w:type="spellStart"/>
      <w:r>
        <w:rPr>
          <w:rFonts w:ascii="Arial" w:hAnsi="Arial"/>
          <w:shd w:val="clear" w:color="auto" w:fill="FFFFFF"/>
        </w:rPr>
        <w:t>IoT</w:t>
      </w:r>
      <w:proofErr w:type="spellEnd"/>
      <w:r>
        <w:rPr>
          <w:rFonts w:ascii="Arial" w:hAnsi="Arial"/>
          <w:shd w:val="clear" w:color="auto" w:fill="FFFFFF"/>
        </w:rPr>
        <w:t xml:space="preserve"> exhibition area, Klingelnberg already has various solutions in the trunk that can be used to easily and effectively implement Industry 4.0 processes in production. The Speed Viper</w:t>
      </w:r>
      <w:r>
        <w:rPr>
          <w:rFonts w:ascii="Arial" w:hAnsi="Arial"/>
          <w:shd w:val="clear" w:color="auto" w:fill="FFFFFF"/>
          <w:vertAlign w:val="superscript"/>
        </w:rPr>
        <w:t>2</w:t>
      </w:r>
      <w:r>
        <w:rPr>
          <w:rFonts w:ascii="Arial" w:hAnsi="Arial"/>
          <w:shd w:val="clear" w:color="auto" w:fill="FFFFFF"/>
        </w:rPr>
        <w:t xml:space="preserve"> 80 dual-spindle machine not only offers significantly lower auxiliary times than those known on the market – it is also optimally designed for the production environment of Industry 4.0. The cylindrical gear machines from Klingelnberg can be networked directly with precision measuring centers such as the P 26 exhibited at the trade fair. In general, the P series has </w:t>
      </w:r>
      <w:proofErr w:type="gramStart"/>
      <w:r>
        <w:rPr>
          <w:rFonts w:ascii="Arial" w:hAnsi="Arial"/>
          <w:shd w:val="clear" w:color="auto" w:fill="FFFFFF"/>
        </w:rPr>
        <w:t>been impressing</w:t>
      </w:r>
      <w:proofErr w:type="gramEnd"/>
      <w:r>
        <w:rPr>
          <w:rFonts w:ascii="Arial" w:hAnsi="Arial"/>
          <w:shd w:val="clear" w:color="auto" w:fill="FFFFFF"/>
        </w:rPr>
        <w:t xml:space="preserve"> with a broad spectrum of possible measurement tasks, including optical measurement since the end of 2018.</w:t>
      </w:r>
    </w:p>
    <w:p w:rsidR="00606D06" w:rsidRDefault="00606D06" w:rsidP="004F26F7">
      <w:pPr>
        <w:rPr>
          <w:rFonts w:ascii="Arial" w:hAnsi="Arial" w:cs="Arial"/>
          <w:b/>
        </w:rPr>
      </w:pPr>
      <w:r>
        <w:rPr>
          <w:rFonts w:ascii="Arial" w:hAnsi="Arial"/>
          <w:b/>
        </w:rPr>
        <w:t xml:space="preserve">VIPER 500 MFM – Increased productivity and precision in the robot industry </w:t>
      </w:r>
    </w:p>
    <w:p w:rsidR="00606D06" w:rsidRDefault="008A244B" w:rsidP="004F26F7">
      <w:pPr>
        <w:rPr>
          <w:rFonts w:ascii="Arial" w:hAnsi="Arial" w:cs="Arial"/>
          <w:shd w:val="clear" w:color="auto" w:fill="FFFFFF"/>
        </w:rPr>
      </w:pPr>
      <w:r>
        <w:rPr>
          <w:rFonts w:ascii="Arial" w:hAnsi="Arial"/>
          <w:shd w:val="clear" w:color="auto" w:fill="FFFFFF"/>
        </w:rPr>
        <w:t>With the VIPER 500 MFM Klingelnberg is entering the market with a pioneering technological achievement. The company is entering the field of cycloid gearing and thus also the world of robotics. Trade fair visitors will be able to see the machine live in action for the first time at EMO Hannover 2019. A real highlight, for, thanks to sophisticated technology, the VIPER 500 MFM often eliminates the need for the time-consuming and costly measuring and pairing of components.</w:t>
      </w:r>
    </w:p>
    <w:p w:rsidR="004F26F7" w:rsidRDefault="001C60C5" w:rsidP="004F26F7">
      <w:pPr>
        <w:rPr>
          <w:rFonts w:ascii="Arial" w:hAnsi="Arial"/>
          <w:shd w:val="clear" w:color="auto" w:fill="FFFFFF"/>
        </w:rPr>
      </w:pPr>
      <w:r>
        <w:rPr>
          <w:rFonts w:ascii="Arial" w:hAnsi="Arial"/>
          <w:shd w:val="clear" w:color="auto" w:fill="FFFFFF"/>
        </w:rPr>
        <w:t xml:space="preserve">To obtain cycloid gears with good running qualities and high load capacity, extreme precision is required when manufacturing the gearings and the base body. Because the high accuracies cannot be adhered to with standard machine tools available on the market and typical machining sequences, the components are measured and paired according to their tolerance situation. This means high additional costs and tremendous logistical effort in production and assembly. Klingelnberg is breaking new ground in cycloid gearing machining with the completely newly developed VIPER 500 MFM. For the first time, the company has developed a machine that makes it possible to comply with these tight tolerances. This allows for significant cost reductions. For this extraordinary solution, Klingelnberg combines the Done-in-One principle with the internally developed Adaptive Grinding System. And that's exactly what's behind it: the VIPER 500 MFM combines the two precision-determining stages of bore hole and gear grinding on a single machine according to the Done-in-One principle. In adaptive grinding, the root circle diameter of the cycloid is produced relative to a very precisely known reference diameter by a skillful sequence of grinding and measuring operations. For the first time, it is </w:t>
      </w:r>
    </w:p>
    <w:p w:rsidR="004F26F7" w:rsidRDefault="004F26F7" w:rsidP="004F26F7">
      <w:pPr>
        <w:rPr>
          <w:rFonts w:ascii="Arial" w:hAnsi="Arial"/>
          <w:shd w:val="clear" w:color="auto" w:fill="FFFFFF"/>
        </w:rPr>
      </w:pPr>
    </w:p>
    <w:p w:rsidR="004F26F7" w:rsidRDefault="004F26F7" w:rsidP="004F26F7">
      <w:pPr>
        <w:rPr>
          <w:rFonts w:ascii="Arial" w:hAnsi="Arial"/>
          <w:shd w:val="clear" w:color="auto" w:fill="FFFFFF"/>
        </w:rPr>
      </w:pPr>
    </w:p>
    <w:p w:rsidR="008A27BE" w:rsidRDefault="00A761AD" w:rsidP="004F26F7">
      <w:pPr>
        <w:rPr>
          <w:rFonts w:ascii="Arial" w:hAnsi="Arial" w:cs="Arial"/>
          <w:shd w:val="clear" w:color="auto" w:fill="FFFFFF"/>
        </w:rPr>
      </w:pPr>
      <w:r>
        <w:rPr>
          <w:rFonts w:ascii="Arial" w:hAnsi="Arial"/>
          <w:shd w:val="clear" w:color="auto" w:fill="FFFFFF"/>
        </w:rPr>
        <w:br/>
      </w:r>
      <w:proofErr w:type="gramStart"/>
      <w:r w:rsidR="001C60C5">
        <w:rPr>
          <w:rFonts w:ascii="Arial" w:hAnsi="Arial"/>
          <w:shd w:val="clear" w:color="auto" w:fill="FFFFFF"/>
        </w:rPr>
        <w:t>now</w:t>
      </w:r>
      <w:proofErr w:type="gramEnd"/>
      <w:r w:rsidR="001C60C5">
        <w:rPr>
          <w:rFonts w:ascii="Arial" w:hAnsi="Arial"/>
          <w:shd w:val="clear" w:color="auto" w:fill="FFFFFF"/>
        </w:rPr>
        <w:t xml:space="preserve"> possible to reliably maintain the critical tolerances for cycloid gearing. This opens up new, highly interesting possibilities, especially in the robotics industry. </w:t>
      </w:r>
    </w:p>
    <w:p w:rsidR="00606D06" w:rsidRPr="0087053F" w:rsidRDefault="004D5120" w:rsidP="004F26F7">
      <w:pPr>
        <w:rPr>
          <w:rFonts w:ascii="Arial" w:hAnsi="Arial" w:cs="Arial"/>
          <w:shd w:val="clear" w:color="auto" w:fill="FFFFFF"/>
        </w:rPr>
      </w:pPr>
      <w:r>
        <w:rPr>
          <w:rFonts w:ascii="Arial" w:hAnsi="Arial"/>
          <w:shd w:val="clear" w:color="auto" w:fill="FFFFFF"/>
        </w:rPr>
        <w:t xml:space="preserve">With the VIPER 500 MFM in combination with the precision measuring centers and the Closed Loop, Klingelnberg now has a complete system that makes the production of highly accurate cycloid gearings very easy: in the cycloid grinding cell, the processing machine and the measuring machine are connected by automation. Thanks to the use of </w:t>
      </w:r>
      <w:proofErr w:type="spellStart"/>
      <w:r>
        <w:rPr>
          <w:rFonts w:ascii="Arial" w:hAnsi="Arial"/>
          <w:shd w:val="clear" w:color="auto" w:fill="FFFFFF"/>
        </w:rPr>
        <w:t>GearEngine</w:t>
      </w:r>
      <w:proofErr w:type="spellEnd"/>
      <w:r>
        <w:rPr>
          <w:rFonts w:ascii="Arial" w:hAnsi="Arial"/>
          <w:shd w:val="clear" w:color="auto" w:fill="FFFFFF"/>
          <w:vertAlign w:val="superscript"/>
        </w:rPr>
        <w:t>®</w:t>
      </w:r>
      <w:r>
        <w:rPr>
          <w:rFonts w:ascii="Arial" w:hAnsi="Arial"/>
          <w:shd w:val="clear" w:color="auto" w:fill="FFFFFF"/>
        </w:rPr>
        <w:t xml:space="preserve">, this cycloid grinding cell is “fit” for Industry 4.0 processes. Combined with Closed Loop, this gives rise to an autonomous, self-optimizing production system that makes it possible to utilize the machining and measuring capacity of the machines to optimal effect. </w:t>
      </w:r>
    </w:p>
    <w:p w:rsidR="00096C20" w:rsidRPr="004C1A46" w:rsidRDefault="00F976E6" w:rsidP="004F26F7">
      <w:pPr>
        <w:rPr>
          <w:rFonts w:ascii="Arial" w:hAnsi="Arial" w:cs="Arial"/>
          <w:b/>
        </w:rPr>
      </w:pPr>
      <w:r>
        <w:rPr>
          <w:rFonts w:ascii="Arial" w:hAnsi="Arial"/>
          <w:b/>
        </w:rPr>
        <w:t>G 35 – Dual-spindle machine with vertical concept really takes off</w:t>
      </w:r>
    </w:p>
    <w:p w:rsidR="0087721F" w:rsidRDefault="00F976E6" w:rsidP="004F26F7">
      <w:pPr>
        <w:rPr>
          <w:rFonts w:ascii="Arial" w:hAnsi="Arial"/>
          <w:shd w:val="clear" w:color="auto" w:fill="FFFFFF"/>
        </w:rPr>
      </w:pPr>
      <w:r>
        <w:rPr>
          <w:rFonts w:ascii="Arial" w:hAnsi="Arial"/>
          <w:shd w:val="clear" w:color="auto" w:fill="FFFFFF"/>
        </w:rPr>
        <w:t xml:space="preserve">Just as innovative and inspiring is another innovation from Klingelnberg: with the </w:t>
      </w:r>
      <w:proofErr w:type="spellStart"/>
      <w:r>
        <w:rPr>
          <w:rFonts w:ascii="Arial" w:hAnsi="Arial"/>
          <w:shd w:val="clear" w:color="auto" w:fill="FFFFFF"/>
        </w:rPr>
        <w:t>Oerlikon</w:t>
      </w:r>
      <w:proofErr w:type="spellEnd"/>
      <w:r>
        <w:rPr>
          <w:rFonts w:ascii="Arial" w:hAnsi="Arial"/>
          <w:shd w:val="clear" w:color="auto" w:fill="FFFFFF"/>
        </w:rPr>
        <w:t xml:space="preserve"> G 35 Bevel Gear Grinding Machine, the gearing specialist has implemented a new machine design for the 5-cut method. As a result, the manufacture of aviation gearing as regards efficiency is really taking off. To achieve this, the system provider has combined proven technology with new ideas. Background: bevel gears manufactured using the 5-cut </w:t>
      </w:r>
      <w:proofErr w:type="gramStart"/>
      <w:r>
        <w:rPr>
          <w:rFonts w:ascii="Arial" w:hAnsi="Arial"/>
          <w:shd w:val="clear" w:color="auto" w:fill="FFFFFF"/>
        </w:rPr>
        <w:t>method with a fixed setting are</w:t>
      </w:r>
      <w:proofErr w:type="gramEnd"/>
      <w:r>
        <w:rPr>
          <w:rFonts w:ascii="Arial" w:hAnsi="Arial"/>
          <w:shd w:val="clear" w:color="auto" w:fill="FFFFFF"/>
        </w:rPr>
        <w:t xml:space="preserve"> used in the aviation industry. This entails the consecutive machining of convex and concave pinion flanks, with different tools and different machine settings. Due to complex certification procedures for aerospace applications, changing to another gearing is not an option. However, the newly developed </w:t>
      </w:r>
      <w:proofErr w:type="spellStart"/>
      <w:r>
        <w:rPr>
          <w:rFonts w:ascii="Arial" w:hAnsi="Arial"/>
          <w:shd w:val="clear" w:color="auto" w:fill="FFFFFF"/>
        </w:rPr>
        <w:t>Oerlikon</w:t>
      </w:r>
      <w:proofErr w:type="spellEnd"/>
      <w:r>
        <w:rPr>
          <w:rFonts w:ascii="Arial" w:hAnsi="Arial"/>
          <w:shd w:val="clear" w:color="auto" w:fill="FFFFFF"/>
        </w:rPr>
        <w:t xml:space="preserve"> G 35 Bevel Gear Grinding Machine makes the production of aerospace gearings much more efficient thanks to its technology: with its two vertically arranged grinding spindles, it is specially tailored to these requirements. In contrast to older dual-spindle concepts with fixed grinding spindles, the G 35 is equipped with two grinding heads that are </w:t>
      </w:r>
      <w:proofErr w:type="spellStart"/>
      <w:r>
        <w:rPr>
          <w:rFonts w:ascii="Arial" w:hAnsi="Arial"/>
          <w:shd w:val="clear" w:color="auto" w:fill="FFFFFF"/>
        </w:rPr>
        <w:t>positionable</w:t>
      </w:r>
      <w:proofErr w:type="spellEnd"/>
      <w:r>
        <w:rPr>
          <w:rFonts w:ascii="Arial" w:hAnsi="Arial"/>
          <w:shd w:val="clear" w:color="auto" w:fill="FFFFFF"/>
        </w:rPr>
        <w:t xml:space="preserve"> independently of each other, thus enabling maximum flexibility.  The high rigidity and thermal stability ensure optimum machining results and, thanks to the advanced vertical concept, grinding sludge deposits in the working chamber can be avoided. Its name, "Clean Cabin", is thereby justified. The machine’s operating concept </w:t>
      </w:r>
      <w:r w:rsidR="00AF4380">
        <w:rPr>
          <w:rFonts w:ascii="Arial" w:hAnsi="Arial"/>
          <w:shd w:val="clear" w:color="auto" w:fill="FFFFFF"/>
        </w:rPr>
        <w:t>is based on the forward-looking KOP-G software interface, which is operated intuitively via a high-resolution touch screen. Function keys on the control panel thus provide direct access to frequently used setup functions.</w:t>
      </w:r>
    </w:p>
    <w:p w:rsidR="004F26F7" w:rsidRDefault="004F26F7" w:rsidP="004F26F7">
      <w:pPr>
        <w:rPr>
          <w:rFonts w:ascii="Arial" w:hAnsi="Arial"/>
          <w:shd w:val="clear" w:color="auto" w:fill="FFFFFF"/>
        </w:rPr>
      </w:pPr>
    </w:p>
    <w:p w:rsidR="004F26F7" w:rsidRDefault="004F26F7" w:rsidP="004F26F7">
      <w:pPr>
        <w:rPr>
          <w:rFonts w:ascii="Arial" w:hAnsi="Arial"/>
          <w:shd w:val="clear" w:color="auto" w:fill="FFFFFF"/>
        </w:rPr>
      </w:pPr>
    </w:p>
    <w:p w:rsidR="004F26F7" w:rsidRDefault="004F26F7" w:rsidP="004F26F7">
      <w:pPr>
        <w:rPr>
          <w:rFonts w:ascii="Arial" w:hAnsi="Arial"/>
          <w:shd w:val="clear" w:color="auto" w:fill="FFFFFF"/>
        </w:rPr>
      </w:pPr>
    </w:p>
    <w:p w:rsidR="004F26F7" w:rsidRDefault="004F26F7" w:rsidP="004F26F7">
      <w:pPr>
        <w:rPr>
          <w:rFonts w:ascii="Arial" w:hAnsi="Arial" w:cs="Arial"/>
          <w:shd w:val="clear" w:color="auto" w:fill="FFFFFF"/>
        </w:rPr>
      </w:pPr>
    </w:p>
    <w:p w:rsidR="0087721F" w:rsidRPr="0087721F" w:rsidRDefault="00607B7C" w:rsidP="004F26F7">
      <w:pPr>
        <w:rPr>
          <w:rFonts w:ascii="Arial" w:hAnsi="Arial" w:cs="Arial"/>
          <w:b/>
        </w:rPr>
      </w:pPr>
      <w:r>
        <w:rPr>
          <w:rFonts w:ascii="Arial" w:hAnsi="Arial"/>
          <w:b/>
        </w:rPr>
        <w:br/>
      </w:r>
      <w:r w:rsidR="0087721F">
        <w:rPr>
          <w:rFonts w:ascii="Arial" w:hAnsi="Arial"/>
          <w:b/>
        </w:rPr>
        <w:t>Speed Viper</w:t>
      </w:r>
      <w:r w:rsidR="0087721F">
        <w:rPr>
          <w:rFonts w:ascii="Arial" w:hAnsi="Arial"/>
          <w:b/>
          <w:vertAlign w:val="superscript"/>
        </w:rPr>
        <w:t>2</w:t>
      </w:r>
      <w:r w:rsidR="0087721F">
        <w:rPr>
          <w:rFonts w:ascii="Arial" w:hAnsi="Arial"/>
          <w:b/>
        </w:rPr>
        <w:t xml:space="preserve"> 80 – Productivity increase for cylindrical gears in mass production </w:t>
      </w:r>
    </w:p>
    <w:p w:rsidR="007771E5" w:rsidRDefault="002E0597" w:rsidP="004F26F7">
      <w:pPr>
        <w:rPr>
          <w:rFonts w:ascii="Arial" w:hAnsi="Arial" w:cs="Arial"/>
          <w:shd w:val="clear" w:color="auto" w:fill="FFFFFF"/>
        </w:rPr>
      </w:pPr>
      <w:r>
        <w:rPr>
          <w:rFonts w:ascii="Arial" w:hAnsi="Arial"/>
          <w:shd w:val="clear" w:color="auto" w:fill="FFFFFF"/>
        </w:rPr>
        <w:t>Klingelnberg also provides tailor-made solutions for the automotive industry. At the EMO, Klingelnberg will present the Speed Viper</w:t>
      </w:r>
      <w:r>
        <w:rPr>
          <w:rFonts w:ascii="Arial" w:hAnsi="Arial"/>
          <w:shd w:val="clear" w:color="auto" w:fill="FFFFFF"/>
          <w:vertAlign w:val="superscript"/>
        </w:rPr>
        <w:t>2</w:t>
      </w:r>
      <w:r>
        <w:rPr>
          <w:rFonts w:ascii="Arial" w:hAnsi="Arial"/>
          <w:shd w:val="clear" w:color="auto" w:fill="FFFFFF"/>
        </w:rPr>
        <w:t xml:space="preserve"> 80 Gear </w:t>
      </w:r>
      <w:r w:rsidR="004F26F7">
        <w:rPr>
          <w:rFonts w:ascii="Arial" w:hAnsi="Arial"/>
          <w:shd w:val="clear" w:color="auto" w:fill="FFFFFF"/>
        </w:rPr>
        <w:t xml:space="preserve">Generating </w:t>
      </w:r>
      <w:r>
        <w:rPr>
          <w:rFonts w:ascii="Arial" w:hAnsi="Arial"/>
          <w:shd w:val="clear" w:color="auto" w:fill="FFFFFF"/>
        </w:rPr>
        <w:t>Grinding Machine for workpieces up to 80 mm. The dual-spindle concept of the Speed Viper</w:t>
      </w:r>
      <w:r>
        <w:rPr>
          <w:rFonts w:ascii="Arial" w:hAnsi="Arial"/>
          <w:shd w:val="clear" w:color="auto" w:fill="FFFFFF"/>
          <w:vertAlign w:val="superscript"/>
        </w:rPr>
        <w:t>2</w:t>
      </w:r>
      <w:r>
        <w:rPr>
          <w:rFonts w:ascii="Arial" w:hAnsi="Arial"/>
          <w:shd w:val="clear" w:color="auto" w:fill="FFFFFF"/>
        </w:rPr>
        <w:t xml:space="preserve"> is especially designed to meet the productivity requirements of the automotive industry and its suppliers. While the </w:t>
      </w:r>
      <w:proofErr w:type="spellStart"/>
      <w:r>
        <w:rPr>
          <w:rFonts w:ascii="Arial" w:hAnsi="Arial"/>
          <w:shd w:val="clear" w:color="auto" w:fill="FFFFFF"/>
        </w:rPr>
        <w:t>Höfler</w:t>
      </w:r>
      <w:proofErr w:type="spellEnd"/>
      <w:r>
        <w:rPr>
          <w:rFonts w:ascii="Arial" w:hAnsi="Arial"/>
          <w:shd w:val="clear" w:color="auto" w:fill="FFFFFF"/>
        </w:rPr>
        <w:t xml:space="preserve"> Cylindrical Gear Grinding Machines in the single-spindle version stand for high flexibility and short set-up times, the dual-spindle machines are designed for large series and minimum cycle times. The dual-spindle machine has two workpiece spindles in the turret, which enable simultaneous loading and unloading of the toothed gear during the grinding process. Thanks to its extensive experience with large, directly driven workpiece tables, Klingelnberg has been able to develop an extremely innovative drive for the turret. With an outside diameter of 320 mm and a width of 200 mm, the grinding worms ensure a long tool life while minimizing auxiliary times for tool changes. An automatic tool clamping system with an integrated balancing unit also contributes to </w:t>
      </w:r>
      <w:proofErr w:type="gramStart"/>
      <w:r>
        <w:rPr>
          <w:rFonts w:ascii="Arial" w:hAnsi="Arial"/>
          <w:shd w:val="clear" w:color="auto" w:fill="FFFFFF"/>
        </w:rPr>
        <w:t>shortened</w:t>
      </w:r>
      <w:proofErr w:type="gramEnd"/>
      <w:r>
        <w:rPr>
          <w:rFonts w:ascii="Arial" w:hAnsi="Arial"/>
          <w:shd w:val="clear" w:color="auto" w:fill="FFFFFF"/>
        </w:rPr>
        <w:t xml:space="preserve"> tooling times. As a result, in the Speed Viper</w:t>
      </w:r>
      <w:r>
        <w:rPr>
          <w:rFonts w:ascii="Arial" w:hAnsi="Arial"/>
          <w:shd w:val="clear" w:color="auto" w:fill="FFFFFF"/>
          <w:vertAlign w:val="superscript"/>
        </w:rPr>
        <w:t>2</w:t>
      </w:r>
      <w:r>
        <w:rPr>
          <w:rFonts w:ascii="Arial" w:hAnsi="Arial"/>
          <w:shd w:val="clear" w:color="auto" w:fill="FFFFFF"/>
        </w:rPr>
        <w:t xml:space="preserve">, we were able to significantly reduce the auxiliary times typical of the market and achieve high productivity gains. </w:t>
      </w:r>
    </w:p>
    <w:p w:rsidR="004142B5" w:rsidRDefault="00596970" w:rsidP="004F26F7">
      <w:pPr>
        <w:rPr>
          <w:rFonts w:ascii="Arial" w:hAnsi="Arial" w:cs="Arial"/>
          <w:shd w:val="clear" w:color="auto" w:fill="FFFFFF"/>
        </w:rPr>
      </w:pPr>
      <w:r>
        <w:rPr>
          <w:rFonts w:ascii="Arial" w:hAnsi="Arial"/>
          <w:shd w:val="clear" w:color="auto" w:fill="FFFFFF"/>
        </w:rPr>
        <w:t>Thanks to the innovative automation concept, Speed Viper</w:t>
      </w:r>
      <w:r>
        <w:rPr>
          <w:rFonts w:ascii="Arial" w:hAnsi="Arial"/>
          <w:shd w:val="clear" w:color="auto" w:fill="FFFFFF"/>
          <w:vertAlign w:val="superscript"/>
        </w:rPr>
        <w:t>2</w:t>
      </w:r>
      <w:r>
        <w:rPr>
          <w:rFonts w:ascii="Arial" w:hAnsi="Arial"/>
          <w:shd w:val="clear" w:color="auto" w:fill="FFFFFF"/>
        </w:rPr>
        <w:t xml:space="preserve"> 80 not only offers significantly lower auxiliary times than those known on the market – it is also optimally designed for the production environment of Industry 4.0. For the system supplier’s unique developments now make it possible to network a cylindrical gear machine directly with a measuring device. For many years, this technology was reserved exclusively for bevel gear machines.</w:t>
      </w:r>
    </w:p>
    <w:p w:rsidR="004142B5" w:rsidRPr="004F57AB" w:rsidRDefault="004142B5" w:rsidP="004F26F7">
      <w:pPr>
        <w:rPr>
          <w:rFonts w:ascii="Arial" w:hAnsi="Arial" w:cs="Arial"/>
          <w:b/>
          <w:shd w:val="clear" w:color="auto" w:fill="FFFFFF"/>
        </w:rPr>
      </w:pPr>
      <w:r>
        <w:rPr>
          <w:rFonts w:ascii="Arial" w:hAnsi="Arial"/>
          <w:b/>
        </w:rPr>
        <w:t>P 26 precision measuring center with optical measuring technology</w:t>
      </w:r>
    </w:p>
    <w:p w:rsidR="00607B7C" w:rsidRDefault="00607651" w:rsidP="004F26F7">
      <w:pPr>
        <w:rPr>
          <w:rFonts w:ascii="Arial" w:hAnsi="Arial"/>
        </w:rPr>
      </w:pPr>
      <w:r>
        <w:rPr>
          <w:rFonts w:ascii="Arial" w:hAnsi="Arial"/>
        </w:rPr>
        <w:t xml:space="preserve">With the P 26, at the EMO Klingelnberg will also be presenting just such a precision measuring center, which is designed for future-proof quality management of gearings in the context of Industry 4.0 processes. The fully automatic CNC-controlled P 26 precision measuring center is designed as a compact unit for the workpiece diameter range up to 260 mm. The machine and software concept is optimized for the measurement of complex </w:t>
      </w:r>
      <w:r w:rsidR="004142B5">
        <w:rPr>
          <w:rFonts w:ascii="Arial" w:hAnsi="Arial"/>
        </w:rPr>
        <w:t xml:space="preserve">drive components using a technology that replaces up to six conventional measuring devices: gear measurement, general coordinate measurement, form and position measurement, roughness measurement, contour measurement and optical measuring technology. Optical measurement in particular is a new, extremely powerful option for precision measuring centers and has been available since the </w:t>
      </w:r>
      <w:r w:rsidR="00607B7C">
        <w:rPr>
          <w:rFonts w:ascii="Arial" w:hAnsi="Arial"/>
        </w:rPr>
        <w:br/>
      </w:r>
      <w:r w:rsidR="00607B7C">
        <w:rPr>
          <w:rFonts w:ascii="Arial" w:hAnsi="Arial"/>
        </w:rPr>
        <w:lastRenderedPageBreak/>
        <w:br/>
      </w:r>
    </w:p>
    <w:p w:rsidR="00607B7C" w:rsidRDefault="00607B7C" w:rsidP="004F26F7">
      <w:pPr>
        <w:rPr>
          <w:rFonts w:ascii="Arial" w:hAnsi="Arial"/>
        </w:rPr>
      </w:pPr>
    </w:p>
    <w:p w:rsidR="0036391E" w:rsidRDefault="004142B5" w:rsidP="004F26F7">
      <w:pPr>
        <w:rPr>
          <w:rFonts w:ascii="Arial" w:hAnsi="Arial" w:cs="Arial"/>
          <w:b/>
        </w:rPr>
      </w:pPr>
      <w:proofErr w:type="gramStart"/>
      <w:r>
        <w:rPr>
          <w:rFonts w:ascii="Arial" w:hAnsi="Arial"/>
        </w:rPr>
        <w:t>end</w:t>
      </w:r>
      <w:proofErr w:type="gramEnd"/>
      <w:r>
        <w:rPr>
          <w:rFonts w:ascii="Arial" w:hAnsi="Arial"/>
        </w:rPr>
        <w:t xml:space="preserve"> of 2018. It includes the HISPEED OPTOSCAN optical sensor with a rapid change feed unit, the software for sampling and visualizing the measured point cloud.  The P 26 is presented in the ergonomically optimized Klingelnberg design, with which Klingelnberg will make its mark both at the EMO and in its customers’ production halls. </w:t>
      </w:r>
      <w:r>
        <w:rPr>
          <w:rFonts w:ascii="Arial" w:hAnsi="Arial"/>
        </w:rPr>
        <w:br/>
      </w:r>
      <w:r>
        <w:rPr>
          <w:rFonts w:ascii="Arial" w:hAnsi="Arial"/>
        </w:rPr>
        <w:br/>
      </w:r>
      <w:r>
        <w:rPr>
          <w:rFonts w:ascii="Arial" w:hAnsi="Arial"/>
          <w:b/>
        </w:rPr>
        <w:t xml:space="preserve">P 16 precision measuring center with rolling bearing analysis – Done in one </w:t>
      </w:r>
    </w:p>
    <w:p w:rsidR="00AD36A0" w:rsidRPr="003C58FA" w:rsidRDefault="00BE5CE8" w:rsidP="004F26F7">
      <w:pPr>
        <w:rPr>
          <w:rFonts w:ascii="Arial" w:hAnsi="Arial" w:cs="Arial"/>
          <w:b/>
        </w:rPr>
      </w:pPr>
      <w:r>
        <w:rPr>
          <w:rFonts w:ascii="Arial" w:hAnsi="Arial"/>
        </w:rPr>
        <w:t>In addition, all KLINGELNBERG Precision Measuring Centers have the capability to accurately analyze and measure rolling bearings and rolling bearing elements to an extremely high degree of precision. The P 16 combines the coordinate, form and roughness measurement, including the functionality of a contour graph in a fully automated measuring run. Based on the manufacturer's data and specifications, automatic measuring runs and clear, conclusive protocols are created automatically in compliance with current standards and regulations. The series variations and quality grades of the bearings are supported by the innovative Klingelnberg software. Additional measurement tasks based on specific requirements of the bearing manufacturer can also be implemented with ease. The specifications of these highly accurate precision measuring centers make them ideal for in-process inspection of rolling bearings and rolling bearing elements in the immediate production environment.</w:t>
      </w:r>
      <w:r>
        <w:rPr>
          <w:rFonts w:ascii="Arial" w:hAnsi="Arial"/>
        </w:rPr>
        <w:br/>
      </w:r>
      <w:r>
        <w:rPr>
          <w:rFonts w:ascii="Arial" w:hAnsi="Arial"/>
        </w:rPr>
        <w:br/>
      </w:r>
      <w:r>
        <w:rPr>
          <w:rFonts w:ascii="Arial" w:hAnsi="Arial"/>
          <w:b/>
        </w:rPr>
        <w:t xml:space="preserve">Klingelnberg </w:t>
      </w:r>
      <w:proofErr w:type="spellStart"/>
      <w:r>
        <w:rPr>
          <w:rFonts w:ascii="Arial" w:hAnsi="Arial"/>
          <w:b/>
        </w:rPr>
        <w:t>GearEngine</w:t>
      </w:r>
      <w:proofErr w:type="spellEnd"/>
      <w:r>
        <w:rPr>
          <w:rFonts w:ascii="Arial" w:hAnsi="Arial"/>
          <w:shd w:val="clear" w:color="auto" w:fill="FFFFFF"/>
          <w:vertAlign w:val="superscript"/>
        </w:rPr>
        <w:t>®</w:t>
      </w:r>
      <w:r>
        <w:rPr>
          <w:rFonts w:ascii="Arial" w:hAnsi="Arial"/>
          <w:b/>
        </w:rPr>
        <w:t xml:space="preserve"> – New applications open up a wide range of possibilities</w:t>
      </w:r>
    </w:p>
    <w:p w:rsidR="0036391E" w:rsidRDefault="003C58FA" w:rsidP="004F26F7">
      <w:pPr>
        <w:rPr>
          <w:rFonts w:ascii="Arial" w:hAnsi="Arial" w:cs="Arial"/>
          <w:shd w:val="clear" w:color="auto" w:fill="FFFFFF"/>
        </w:rPr>
      </w:pPr>
      <w:r>
        <w:rPr>
          <w:rFonts w:ascii="Arial" w:hAnsi="Arial"/>
          <w:shd w:val="clear" w:color="auto" w:fill="FFFFFF"/>
        </w:rPr>
        <w:t xml:space="preserve">In 2017, </w:t>
      </w:r>
      <w:proofErr w:type="spellStart"/>
      <w:r>
        <w:rPr>
          <w:rFonts w:ascii="Arial" w:hAnsi="Arial"/>
          <w:shd w:val="clear" w:color="auto" w:fill="FFFFFF"/>
        </w:rPr>
        <w:t>GearEngine</w:t>
      </w:r>
      <w:proofErr w:type="spellEnd"/>
      <w:r>
        <w:rPr>
          <w:rFonts w:ascii="Arial" w:hAnsi="Arial"/>
          <w:shd w:val="clear" w:color="auto" w:fill="FFFFFF"/>
          <w:vertAlign w:val="superscript"/>
        </w:rPr>
        <w:t>®</w:t>
      </w:r>
      <w:r>
        <w:rPr>
          <w:rFonts w:ascii="Arial" w:hAnsi="Arial"/>
          <w:shd w:val="clear" w:color="auto" w:fill="FFFFFF"/>
        </w:rPr>
        <w:t xml:space="preserve"> was already the focus of attention at the EMO trade fair – with a view to how it combines design and production data as an IT system, thereby laying the</w:t>
      </w:r>
      <w:r w:rsidR="00A761AD">
        <w:rPr>
          <w:rFonts w:ascii="Arial" w:hAnsi="Arial"/>
          <w:shd w:val="clear" w:color="auto" w:fill="FFFFFF"/>
        </w:rPr>
        <w:t xml:space="preserve"> </w:t>
      </w:r>
      <w:r>
        <w:rPr>
          <w:rFonts w:ascii="Arial" w:hAnsi="Arial"/>
          <w:shd w:val="clear" w:color="auto" w:fill="FFFFFF"/>
        </w:rPr>
        <w:t xml:space="preserve">foundations for exciting questions concerning tool life, machine status, component tracking, documentation, etc. Meanwhile the development with seven-league boots has progressed: applications such as </w:t>
      </w:r>
      <w:proofErr w:type="spellStart"/>
      <w:r>
        <w:rPr>
          <w:rFonts w:ascii="Arial" w:hAnsi="Arial"/>
          <w:shd w:val="clear" w:color="auto" w:fill="FFFFFF"/>
        </w:rPr>
        <w:t>SmartTooling</w:t>
      </w:r>
      <w:proofErr w:type="spellEnd"/>
      <w:r>
        <w:rPr>
          <w:rFonts w:ascii="Arial" w:hAnsi="Arial"/>
          <w:shd w:val="clear" w:color="auto" w:fill="FFFFFF"/>
        </w:rPr>
        <w:t xml:space="preserve"> for bevel gear production and the Closed Loop Production System for the Speed Viper cylindrical gear</w:t>
      </w:r>
      <w:r w:rsidR="004F26F7">
        <w:rPr>
          <w:rFonts w:ascii="Arial" w:hAnsi="Arial"/>
          <w:shd w:val="clear" w:color="auto" w:fill="FFFFFF"/>
        </w:rPr>
        <w:t xml:space="preserve"> </w:t>
      </w:r>
      <w:r w:rsidR="00542BD9">
        <w:rPr>
          <w:rFonts w:ascii="Arial" w:hAnsi="Arial"/>
          <w:shd w:val="clear" w:color="auto" w:fill="FFFFFF"/>
        </w:rPr>
        <w:t xml:space="preserve">grinding machine have also been upgraded to this IT system. </w:t>
      </w:r>
      <w:r w:rsidR="00542BD9">
        <w:rPr>
          <w:rFonts w:ascii="Arial" w:hAnsi="Arial"/>
          <w:shd w:val="clear" w:color="auto" w:fill="FFFFFF"/>
        </w:rPr>
        <w:br/>
      </w:r>
      <w:r w:rsidR="00542BD9">
        <w:rPr>
          <w:rFonts w:ascii="Arial" w:hAnsi="Arial"/>
          <w:shd w:val="clear" w:color="auto" w:fill="FFFFFF"/>
        </w:rPr>
        <w:br/>
        <w:t xml:space="preserve">Visitors to the EMO can obtain information about </w:t>
      </w:r>
      <w:proofErr w:type="spellStart"/>
      <w:r w:rsidR="00542BD9">
        <w:rPr>
          <w:rFonts w:ascii="Arial" w:hAnsi="Arial"/>
          <w:shd w:val="clear" w:color="auto" w:fill="FFFFFF"/>
        </w:rPr>
        <w:t>Klingelnberg’s</w:t>
      </w:r>
      <w:proofErr w:type="spellEnd"/>
      <w:r w:rsidR="00542BD9">
        <w:rPr>
          <w:rFonts w:ascii="Arial" w:hAnsi="Arial"/>
          <w:shd w:val="clear" w:color="auto" w:fill="FFFFFF"/>
        </w:rPr>
        <w:t xml:space="preserve"> entire innovation offensive in hall 26, booth B110. The on-site team is looking forward to interesting “shop talk” and stimulating discussions.</w:t>
      </w:r>
    </w:p>
    <w:p w:rsidR="0036391E" w:rsidRDefault="0036391E" w:rsidP="004F26F7">
      <w:pPr>
        <w:rPr>
          <w:rFonts w:ascii="Arial" w:hAnsi="Arial" w:cs="Arial"/>
          <w:shd w:val="clear" w:color="auto" w:fill="FFFFFF"/>
        </w:rPr>
      </w:pPr>
    </w:p>
    <w:p w:rsidR="0036391E" w:rsidRDefault="0036391E" w:rsidP="004F26F7">
      <w:pPr>
        <w:rPr>
          <w:rFonts w:ascii="Arial" w:hAnsi="Arial" w:cs="Arial"/>
          <w:shd w:val="clear" w:color="auto" w:fill="FFFFFF"/>
        </w:rPr>
      </w:pPr>
    </w:p>
    <w:p w:rsidR="004F26F7" w:rsidRDefault="004F26F7" w:rsidP="004F26F7">
      <w:pPr>
        <w:rPr>
          <w:rFonts w:ascii="Arial" w:hAnsi="Arial"/>
          <w:sz w:val="16"/>
          <w:szCs w:val="16"/>
        </w:rPr>
      </w:pPr>
    </w:p>
    <w:p w:rsidR="004F26F7" w:rsidRDefault="004F26F7" w:rsidP="004F26F7">
      <w:pPr>
        <w:rPr>
          <w:rFonts w:ascii="Arial" w:hAnsi="Arial"/>
          <w:sz w:val="16"/>
          <w:szCs w:val="16"/>
        </w:rPr>
      </w:pPr>
    </w:p>
    <w:p w:rsidR="004F26F7" w:rsidRDefault="004F26F7" w:rsidP="004F26F7">
      <w:pPr>
        <w:rPr>
          <w:rFonts w:ascii="Arial" w:hAnsi="Arial"/>
          <w:sz w:val="16"/>
          <w:szCs w:val="16"/>
        </w:rPr>
      </w:pPr>
    </w:p>
    <w:p w:rsidR="004F26F7" w:rsidRDefault="004F26F7" w:rsidP="004F26F7">
      <w:pPr>
        <w:rPr>
          <w:rFonts w:ascii="Arial" w:hAnsi="Arial"/>
          <w:sz w:val="16"/>
          <w:szCs w:val="16"/>
        </w:rPr>
      </w:pPr>
    </w:p>
    <w:p w:rsidR="00A761AD" w:rsidRDefault="00A761AD" w:rsidP="004F26F7">
      <w:pPr>
        <w:rPr>
          <w:rFonts w:ascii="Arial" w:hAnsi="Arial"/>
          <w:sz w:val="16"/>
          <w:szCs w:val="16"/>
        </w:rPr>
      </w:pPr>
      <w:r>
        <w:rPr>
          <w:rFonts w:ascii="Arial" w:hAnsi="Arial" w:cs="Arial"/>
          <w:noProof/>
          <w:shd w:val="clear" w:color="auto" w:fill="FFFFFF"/>
          <w:lang w:val="de-DE" w:eastAsia="de-DE"/>
        </w:rPr>
        <w:drawing>
          <wp:inline distT="0" distB="0" distL="0" distR="0" wp14:anchorId="31FC918D" wp14:editId="4168A1FE">
            <wp:extent cx="2306782" cy="1631396"/>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genberg_Viper500_MFM_Perspektive.jpg"/>
                    <pic:cNvPicPr/>
                  </pic:nvPicPr>
                  <pic:blipFill>
                    <a:blip r:embed="rId9">
                      <a:extLst>
                        <a:ext uri="{28A0092B-C50C-407E-A947-70E740481C1C}">
                          <a14:useLocalDpi xmlns:a14="http://schemas.microsoft.com/office/drawing/2010/main" val="0"/>
                        </a:ext>
                      </a:extLst>
                    </a:blip>
                    <a:stretch>
                      <a:fillRect/>
                    </a:stretch>
                  </pic:blipFill>
                  <pic:spPr>
                    <a:xfrm>
                      <a:off x="0" y="0"/>
                      <a:ext cx="2305666" cy="1630607"/>
                    </a:xfrm>
                    <a:prstGeom prst="rect">
                      <a:avLst/>
                    </a:prstGeom>
                  </pic:spPr>
                </pic:pic>
              </a:graphicData>
            </a:graphic>
          </wp:inline>
        </w:drawing>
      </w:r>
    </w:p>
    <w:p w:rsidR="00A761AD" w:rsidRDefault="00A761AD" w:rsidP="004F26F7">
      <w:pPr>
        <w:rPr>
          <w:rFonts w:ascii="Arial" w:hAnsi="Arial"/>
          <w:sz w:val="16"/>
          <w:szCs w:val="16"/>
        </w:rPr>
      </w:pPr>
      <w:r>
        <w:rPr>
          <w:rFonts w:ascii="Arial" w:hAnsi="Arial"/>
          <w:sz w:val="16"/>
          <w:szCs w:val="16"/>
        </w:rPr>
        <w:t>Image 1: VIPER 500 MFM for cycloid gears</w:t>
      </w:r>
    </w:p>
    <w:p w:rsidR="00A761AD" w:rsidRDefault="00A761AD" w:rsidP="004F26F7">
      <w:pPr>
        <w:rPr>
          <w:rFonts w:ascii="Arial" w:hAnsi="Arial"/>
          <w:sz w:val="16"/>
          <w:szCs w:val="16"/>
        </w:rPr>
      </w:pPr>
    </w:p>
    <w:p w:rsidR="00A761AD" w:rsidRDefault="00A761AD" w:rsidP="004F26F7">
      <w:pPr>
        <w:rPr>
          <w:rFonts w:ascii="Arial" w:hAnsi="Arial"/>
          <w:sz w:val="16"/>
          <w:szCs w:val="16"/>
        </w:rPr>
      </w:pPr>
      <w:r>
        <w:rPr>
          <w:rFonts w:ascii="Arial" w:hAnsi="Arial" w:cs="Arial"/>
          <w:noProof/>
          <w:sz w:val="16"/>
          <w:szCs w:val="16"/>
          <w:shd w:val="clear" w:color="auto" w:fill="FFFFFF"/>
          <w:lang w:val="de-DE" w:eastAsia="de-DE"/>
        </w:rPr>
        <w:drawing>
          <wp:inline distT="0" distB="0" distL="0" distR="0" wp14:anchorId="510E6A45" wp14:editId="310FB29B">
            <wp:extent cx="2244436" cy="1586821"/>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5.jpg"/>
                    <pic:cNvPicPr/>
                  </pic:nvPicPr>
                  <pic:blipFill>
                    <a:blip r:embed="rId10">
                      <a:extLst>
                        <a:ext uri="{28A0092B-C50C-407E-A947-70E740481C1C}">
                          <a14:useLocalDpi xmlns:a14="http://schemas.microsoft.com/office/drawing/2010/main" val="0"/>
                        </a:ext>
                      </a:extLst>
                    </a:blip>
                    <a:stretch>
                      <a:fillRect/>
                    </a:stretch>
                  </pic:blipFill>
                  <pic:spPr>
                    <a:xfrm>
                      <a:off x="0" y="0"/>
                      <a:ext cx="2245115" cy="1587301"/>
                    </a:xfrm>
                    <a:prstGeom prst="rect">
                      <a:avLst/>
                    </a:prstGeom>
                  </pic:spPr>
                </pic:pic>
              </a:graphicData>
            </a:graphic>
          </wp:inline>
        </w:drawing>
      </w:r>
    </w:p>
    <w:p w:rsidR="00A761AD" w:rsidRDefault="00A761AD" w:rsidP="004F26F7">
      <w:pPr>
        <w:rPr>
          <w:rFonts w:ascii="Arial" w:hAnsi="Arial"/>
          <w:sz w:val="16"/>
          <w:szCs w:val="16"/>
        </w:rPr>
      </w:pPr>
      <w:r>
        <w:rPr>
          <w:rFonts w:ascii="Arial" w:hAnsi="Arial"/>
          <w:sz w:val="16"/>
          <w:szCs w:val="16"/>
        </w:rPr>
        <w:t>Image 2: OERLIKON Bevel Gear Grinding Machine</w:t>
      </w:r>
      <w:r w:rsidR="00607B7C" w:rsidRPr="00607B7C">
        <w:rPr>
          <w:rFonts w:ascii="Arial" w:hAnsi="Arial"/>
          <w:sz w:val="16"/>
          <w:szCs w:val="16"/>
        </w:rPr>
        <w:t xml:space="preserve"> </w:t>
      </w:r>
      <w:r w:rsidR="00607B7C">
        <w:rPr>
          <w:rFonts w:ascii="Arial" w:hAnsi="Arial"/>
          <w:sz w:val="16"/>
          <w:szCs w:val="16"/>
        </w:rPr>
        <w:t>G 35</w:t>
      </w:r>
      <w:r>
        <w:rPr>
          <w:rFonts w:ascii="Arial" w:hAnsi="Arial"/>
          <w:sz w:val="16"/>
          <w:szCs w:val="16"/>
        </w:rPr>
        <w:br/>
      </w:r>
      <w:r>
        <w:rPr>
          <w:rFonts w:ascii="Arial" w:hAnsi="Arial"/>
          <w:sz w:val="16"/>
          <w:szCs w:val="16"/>
        </w:rPr>
        <w:br/>
      </w:r>
      <w:r>
        <w:rPr>
          <w:rFonts w:ascii="Arial" w:hAnsi="Arial" w:cs="Arial"/>
          <w:noProof/>
          <w:sz w:val="16"/>
          <w:szCs w:val="16"/>
          <w:shd w:val="clear" w:color="auto" w:fill="FFFFFF"/>
          <w:lang w:val="de-DE" w:eastAsia="de-DE"/>
        </w:rPr>
        <w:drawing>
          <wp:inline distT="0" distB="0" distL="0" distR="0" wp14:anchorId="09297FDD" wp14:editId="181AF1FE">
            <wp:extent cx="2117354" cy="149629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 Viper2 80.png"/>
                    <pic:cNvPicPr/>
                  </pic:nvPicPr>
                  <pic:blipFill>
                    <a:blip r:embed="rId11">
                      <a:extLst>
                        <a:ext uri="{28A0092B-C50C-407E-A947-70E740481C1C}">
                          <a14:useLocalDpi xmlns:a14="http://schemas.microsoft.com/office/drawing/2010/main" val="0"/>
                        </a:ext>
                      </a:extLst>
                    </a:blip>
                    <a:stretch>
                      <a:fillRect/>
                    </a:stretch>
                  </pic:blipFill>
                  <pic:spPr>
                    <a:xfrm>
                      <a:off x="0" y="0"/>
                      <a:ext cx="2122484" cy="1499917"/>
                    </a:xfrm>
                    <a:prstGeom prst="rect">
                      <a:avLst/>
                    </a:prstGeom>
                  </pic:spPr>
                </pic:pic>
              </a:graphicData>
            </a:graphic>
          </wp:inline>
        </w:drawing>
      </w:r>
    </w:p>
    <w:p w:rsidR="00A761AD" w:rsidRDefault="00A761AD" w:rsidP="004F26F7">
      <w:pPr>
        <w:rPr>
          <w:rFonts w:ascii="Arial" w:hAnsi="Arial"/>
          <w:sz w:val="16"/>
          <w:szCs w:val="16"/>
        </w:rPr>
      </w:pPr>
      <w:r>
        <w:rPr>
          <w:rFonts w:ascii="Arial" w:hAnsi="Arial"/>
          <w:sz w:val="16"/>
          <w:szCs w:val="16"/>
        </w:rPr>
        <w:t>Image 3: HÖFLER Cylindrical Gear Generating Grinding Machine Speed Viper</w:t>
      </w:r>
      <w:r w:rsidRPr="00A761AD">
        <w:rPr>
          <w:rFonts w:ascii="Arial" w:hAnsi="Arial"/>
          <w:sz w:val="16"/>
          <w:szCs w:val="16"/>
          <w:vertAlign w:val="superscript"/>
        </w:rPr>
        <w:t>2</w:t>
      </w:r>
      <w:r>
        <w:rPr>
          <w:rFonts w:ascii="Arial" w:hAnsi="Arial"/>
          <w:sz w:val="16"/>
          <w:szCs w:val="16"/>
        </w:rPr>
        <w:t xml:space="preserve"> 80</w:t>
      </w:r>
    </w:p>
    <w:p w:rsidR="00A761AD" w:rsidRDefault="00A761AD" w:rsidP="004F26F7">
      <w:pPr>
        <w:rPr>
          <w:rFonts w:ascii="Arial" w:hAnsi="Arial"/>
          <w:sz w:val="16"/>
          <w:szCs w:val="16"/>
        </w:rPr>
      </w:pPr>
    </w:p>
    <w:p w:rsidR="00A761AD" w:rsidRDefault="00A761AD" w:rsidP="004F26F7">
      <w:pPr>
        <w:rPr>
          <w:rFonts w:ascii="Arial" w:hAnsi="Arial"/>
          <w:sz w:val="16"/>
          <w:szCs w:val="16"/>
        </w:rPr>
      </w:pPr>
    </w:p>
    <w:p w:rsidR="00A761AD" w:rsidRDefault="00A761AD" w:rsidP="004F26F7">
      <w:pPr>
        <w:rPr>
          <w:rFonts w:ascii="Arial" w:hAnsi="Arial"/>
          <w:sz w:val="16"/>
          <w:szCs w:val="16"/>
        </w:rPr>
      </w:pPr>
      <w:r>
        <w:rPr>
          <w:rFonts w:ascii="Arial" w:hAnsi="Arial" w:cs="Arial"/>
          <w:noProof/>
          <w:sz w:val="16"/>
          <w:szCs w:val="16"/>
          <w:shd w:val="clear" w:color="auto" w:fill="FFFFFF"/>
          <w:lang w:val="de-DE" w:eastAsia="de-DE"/>
        </w:rPr>
        <w:drawing>
          <wp:inline distT="0" distB="0" distL="0" distR="0" wp14:anchorId="4FD5C37B" wp14:editId="56B92571">
            <wp:extent cx="2168236" cy="1447355"/>
            <wp:effectExtent l="0" t="0" r="381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sche Messung_HISPEED OPTOSCAN.JPG"/>
                    <pic:cNvPicPr/>
                  </pic:nvPicPr>
                  <pic:blipFill>
                    <a:blip r:embed="rId12">
                      <a:extLst>
                        <a:ext uri="{28A0092B-C50C-407E-A947-70E740481C1C}">
                          <a14:useLocalDpi xmlns:a14="http://schemas.microsoft.com/office/drawing/2010/main" val="0"/>
                        </a:ext>
                      </a:extLst>
                    </a:blip>
                    <a:stretch>
                      <a:fillRect/>
                    </a:stretch>
                  </pic:blipFill>
                  <pic:spPr>
                    <a:xfrm>
                      <a:off x="0" y="0"/>
                      <a:ext cx="2167946" cy="1447162"/>
                    </a:xfrm>
                    <a:prstGeom prst="rect">
                      <a:avLst/>
                    </a:prstGeom>
                  </pic:spPr>
                </pic:pic>
              </a:graphicData>
            </a:graphic>
          </wp:inline>
        </w:drawing>
      </w:r>
    </w:p>
    <w:p w:rsidR="00A761AD" w:rsidRDefault="00A761AD" w:rsidP="004F26F7">
      <w:pPr>
        <w:rPr>
          <w:rFonts w:ascii="Arial" w:hAnsi="Arial"/>
          <w:sz w:val="16"/>
          <w:szCs w:val="16"/>
        </w:rPr>
      </w:pPr>
      <w:r>
        <w:rPr>
          <w:rFonts w:ascii="Arial" w:hAnsi="Arial"/>
          <w:sz w:val="16"/>
          <w:szCs w:val="16"/>
        </w:rPr>
        <w:t>Image 4: Optical Metrology</w:t>
      </w:r>
      <w:r>
        <w:rPr>
          <w:rFonts w:ascii="Arial" w:hAnsi="Arial"/>
          <w:sz w:val="16"/>
          <w:szCs w:val="16"/>
        </w:rPr>
        <w:br/>
      </w:r>
      <w:r>
        <w:rPr>
          <w:rFonts w:ascii="Arial" w:hAnsi="Arial"/>
          <w:sz w:val="16"/>
          <w:szCs w:val="16"/>
        </w:rPr>
        <w:br/>
      </w:r>
      <w:r>
        <w:rPr>
          <w:rFonts w:ascii="Arial" w:hAnsi="Arial" w:cs="Arial"/>
          <w:noProof/>
          <w:sz w:val="16"/>
          <w:szCs w:val="16"/>
          <w:shd w:val="clear" w:color="auto" w:fill="FFFFFF"/>
          <w:lang w:val="de-DE" w:eastAsia="de-DE"/>
        </w:rPr>
        <w:drawing>
          <wp:inline distT="0" distB="0" distL="0" distR="0" wp14:anchorId="2FDC5871" wp14:editId="3339AEE8">
            <wp:extent cx="2163256" cy="1302328"/>
            <wp:effectExtent l="0" t="0" r="889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essung von Wälzlagern.JPG"/>
                    <pic:cNvPicPr/>
                  </pic:nvPicPr>
                  <pic:blipFill>
                    <a:blip r:embed="rId13">
                      <a:extLst>
                        <a:ext uri="{28A0092B-C50C-407E-A947-70E740481C1C}">
                          <a14:useLocalDpi xmlns:a14="http://schemas.microsoft.com/office/drawing/2010/main" val="0"/>
                        </a:ext>
                      </a:extLst>
                    </a:blip>
                    <a:stretch>
                      <a:fillRect/>
                    </a:stretch>
                  </pic:blipFill>
                  <pic:spPr>
                    <a:xfrm>
                      <a:off x="0" y="0"/>
                      <a:ext cx="2163502" cy="1302476"/>
                    </a:xfrm>
                    <a:prstGeom prst="rect">
                      <a:avLst/>
                    </a:prstGeom>
                  </pic:spPr>
                </pic:pic>
              </a:graphicData>
            </a:graphic>
          </wp:inline>
        </w:drawing>
      </w:r>
      <w:r>
        <w:rPr>
          <w:rFonts w:ascii="Arial" w:hAnsi="Arial"/>
          <w:sz w:val="16"/>
          <w:szCs w:val="16"/>
        </w:rPr>
        <w:br/>
        <w:t xml:space="preserve"> </w:t>
      </w:r>
      <w:r>
        <w:rPr>
          <w:rFonts w:ascii="Arial" w:hAnsi="Arial"/>
          <w:sz w:val="16"/>
          <w:szCs w:val="16"/>
        </w:rPr>
        <w:br/>
        <w:t>Image 5: Rolling Bearing Analysis</w:t>
      </w:r>
    </w:p>
    <w:p w:rsidR="00A761AD" w:rsidRDefault="00A761AD" w:rsidP="004F26F7">
      <w:pPr>
        <w:rPr>
          <w:rFonts w:ascii="Arial" w:hAnsi="Arial"/>
          <w:sz w:val="16"/>
          <w:szCs w:val="16"/>
        </w:rPr>
      </w:pPr>
      <w:r>
        <w:rPr>
          <w:rFonts w:ascii="Arial" w:hAnsi="Arial" w:cs="Arial"/>
          <w:sz w:val="16"/>
          <w:szCs w:val="16"/>
        </w:rPr>
        <w:t>©</w:t>
      </w:r>
      <w:r>
        <w:rPr>
          <w:rFonts w:ascii="Arial" w:hAnsi="Arial"/>
          <w:sz w:val="16"/>
          <w:szCs w:val="16"/>
        </w:rPr>
        <w:t xml:space="preserve"> KLINGELNBERG</w:t>
      </w:r>
    </w:p>
    <w:p w:rsidR="00A761AD" w:rsidRDefault="00A761AD" w:rsidP="004F26F7">
      <w:pPr>
        <w:rPr>
          <w:rFonts w:ascii="Arial" w:hAnsi="Arial"/>
          <w:sz w:val="16"/>
          <w:szCs w:val="16"/>
        </w:rPr>
      </w:pPr>
    </w:p>
    <w:p w:rsidR="00906FE0" w:rsidRPr="00EF0B1F" w:rsidRDefault="00906FE0" w:rsidP="004F26F7">
      <w:pPr>
        <w:rPr>
          <w:rFonts w:ascii="Arial" w:hAnsi="Arial" w:cs="Arial"/>
          <w:sz w:val="16"/>
          <w:szCs w:val="16"/>
        </w:rPr>
      </w:pPr>
      <w:r>
        <w:rPr>
          <w:rFonts w:ascii="Arial" w:hAnsi="Arial"/>
          <w:sz w:val="16"/>
          <w:szCs w:val="16"/>
        </w:rPr>
        <w:t>*************************************************************************************************************************************************</w:t>
      </w:r>
    </w:p>
    <w:p w:rsidR="00906FE0" w:rsidRPr="00EF0B1F" w:rsidRDefault="00906FE0" w:rsidP="004F26F7">
      <w:pPr>
        <w:pStyle w:val="TextA"/>
        <w:tabs>
          <w:tab w:val="left" w:pos="2977"/>
          <w:tab w:val="left" w:pos="3119"/>
        </w:tabs>
        <w:jc w:val="left"/>
        <w:rPr>
          <w:rFonts w:ascii="Arial" w:hAnsi="Arial" w:cs="Arial"/>
          <w:sz w:val="16"/>
          <w:szCs w:val="16"/>
        </w:rPr>
      </w:pPr>
      <w:r>
        <w:rPr>
          <w:rFonts w:ascii="Arial" w:hAnsi="Arial"/>
          <w:sz w:val="16"/>
          <w:szCs w:val="16"/>
        </w:rPr>
        <w:t xml:space="preserve">Founded in 1863, Klingelnberg is one of the leading companies in the gear industry. Thanks to numerous innovations in the areas of calculation, production, and measuring technology, Klingelnberg considers itself a leader in this industry. With its acquisition of </w:t>
      </w:r>
      <w:proofErr w:type="spellStart"/>
      <w:r>
        <w:rPr>
          <w:rFonts w:ascii="Arial" w:hAnsi="Arial"/>
          <w:sz w:val="16"/>
          <w:szCs w:val="16"/>
        </w:rPr>
        <w:t>Höfler</w:t>
      </w:r>
      <w:proofErr w:type="spellEnd"/>
      <w:r>
        <w:rPr>
          <w:rFonts w:ascii="Arial" w:hAnsi="Arial"/>
          <w:sz w:val="16"/>
          <w:szCs w:val="16"/>
        </w:rPr>
        <w:t xml:space="preserve"> </w:t>
      </w:r>
      <w:proofErr w:type="spellStart"/>
      <w:r>
        <w:rPr>
          <w:rFonts w:ascii="Arial" w:hAnsi="Arial"/>
          <w:sz w:val="16"/>
          <w:szCs w:val="16"/>
        </w:rPr>
        <w:t>Maschinenbau</w:t>
      </w:r>
      <w:proofErr w:type="spellEnd"/>
      <w:r>
        <w:rPr>
          <w:rFonts w:ascii="Arial" w:hAnsi="Arial"/>
          <w:sz w:val="16"/>
          <w:szCs w:val="16"/>
        </w:rPr>
        <w:t xml:space="preserve"> GmbH’s core business in 2012, Klingelnberg has added machines for machining cylindrical gears to its range of products, reinforcing its position as a complete system provider. </w:t>
      </w:r>
    </w:p>
    <w:p w:rsidR="00906FE0" w:rsidRPr="00EF0B1F" w:rsidRDefault="00906FE0" w:rsidP="004F26F7">
      <w:pPr>
        <w:pStyle w:val="TextA"/>
        <w:tabs>
          <w:tab w:val="left" w:pos="2977"/>
          <w:tab w:val="left" w:pos="3119"/>
        </w:tabs>
        <w:jc w:val="left"/>
        <w:rPr>
          <w:rFonts w:ascii="Arial" w:hAnsi="Arial" w:cs="Arial"/>
          <w:sz w:val="16"/>
          <w:szCs w:val="16"/>
        </w:rPr>
      </w:pPr>
      <w:r>
        <w:rPr>
          <w:rFonts w:ascii="Arial" w:hAnsi="Arial"/>
          <w:sz w:val="16"/>
          <w:szCs w:val="16"/>
        </w:rPr>
        <w:t xml:space="preserve">Headquartered in Zurich, the machine manufacturing firm now develops and manufactures at its sites in Zurich, </w:t>
      </w:r>
      <w:proofErr w:type="spellStart"/>
      <w:r>
        <w:rPr>
          <w:rFonts w:ascii="Arial" w:hAnsi="Arial"/>
          <w:sz w:val="16"/>
          <w:szCs w:val="16"/>
        </w:rPr>
        <w:t>Hückeswagen</w:t>
      </w:r>
      <w:proofErr w:type="spellEnd"/>
      <w:r>
        <w:rPr>
          <w:rFonts w:ascii="Arial" w:hAnsi="Arial"/>
          <w:sz w:val="16"/>
          <w:szCs w:val="16"/>
        </w:rPr>
        <w:t xml:space="preserve">, and </w:t>
      </w:r>
      <w:proofErr w:type="spellStart"/>
      <w:r>
        <w:rPr>
          <w:rFonts w:ascii="Arial" w:hAnsi="Arial"/>
          <w:sz w:val="16"/>
          <w:szCs w:val="16"/>
        </w:rPr>
        <w:t>Ettlingen</w:t>
      </w:r>
      <w:proofErr w:type="spellEnd"/>
      <w:r>
        <w:rPr>
          <w:rFonts w:ascii="Arial" w:hAnsi="Arial"/>
          <w:sz w:val="16"/>
          <w:szCs w:val="16"/>
        </w:rPr>
        <w:t xml:space="preserve">, as well as </w:t>
      </w:r>
      <w:proofErr w:type="spellStart"/>
      <w:r>
        <w:rPr>
          <w:rFonts w:ascii="Arial" w:hAnsi="Arial"/>
          <w:sz w:val="16"/>
          <w:szCs w:val="16"/>
        </w:rPr>
        <w:t>Győr</w:t>
      </w:r>
      <w:proofErr w:type="spellEnd"/>
      <w:r>
        <w:rPr>
          <w:rFonts w:ascii="Arial" w:hAnsi="Arial"/>
          <w:sz w:val="16"/>
          <w:szCs w:val="16"/>
        </w:rPr>
        <w:t xml:space="preserve">, Hungary. The company also maintains a presence with sales and service offices and numerous marketing agents all over the world. Klingelnberg solutions are used in the automotive, commercial vehicle, and aviation industries, as well as in shipbuilding, the wind power industry, and the general transmission manufacturing industry. Applications range from vehicle drives, aircraft turbine engines, and cement mill gear units to drive systems for ships and oil rigs. </w:t>
      </w:r>
    </w:p>
    <w:p w:rsidR="00906FE0" w:rsidRDefault="00906FE0" w:rsidP="004F26F7">
      <w:pPr>
        <w:pStyle w:val="TextA"/>
        <w:jc w:val="left"/>
      </w:pPr>
      <w:r>
        <w:rPr>
          <w:rFonts w:ascii="Arial" w:hAnsi="Arial"/>
          <w:sz w:val="16"/>
          <w:szCs w:val="16"/>
        </w:rPr>
        <w:t xml:space="preserve">With over 200 patent grants, the company continuously demonstrates its capacity for innovation. Above and beyond this, its 14001 certification and participation in the VDMA’s Blue Competence initiative give credence to the company's sustainable, environmentally sound business practices. </w:t>
      </w:r>
    </w:p>
    <w:sectPr w:rsidR="00906FE0" w:rsidSect="009C18FC">
      <w:headerReference w:type="even" r:id="rId14"/>
      <w:headerReference w:type="default" r:id="rId15"/>
      <w:footerReference w:type="even" r:id="rId16"/>
      <w:footerReference w:type="default" r:id="rId17"/>
      <w:headerReference w:type="first" r:id="rId18"/>
      <w:footerReference w:type="first" r:id="rId19"/>
      <w:pgSz w:w="11906" w:h="16838" w:code="9"/>
      <w:pgMar w:top="3509" w:right="1418" w:bottom="1797" w:left="119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A90" w:rsidRDefault="005F4A90" w:rsidP="006813E2">
      <w:pPr>
        <w:spacing w:after="0" w:line="240" w:lineRule="auto"/>
      </w:pPr>
      <w:r>
        <w:separator/>
      </w:r>
    </w:p>
  </w:endnote>
  <w:endnote w:type="continuationSeparator" w:id="0">
    <w:p w:rsidR="005F4A90" w:rsidRDefault="005F4A90" w:rsidP="00681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w:charset w:val="00"/>
    <w:family w:val="swiss"/>
    <w:pitch w:val="variable"/>
    <w:sig w:usb0="A00002AF" w:usb1="5000214A" w:usb2="00000000" w:usb3="00000000" w:csb0="0000009F" w:csb1="00000000"/>
  </w:font>
  <w:font w:name="Consolas">
    <w:panose1 w:val="020B0609020204030204"/>
    <w:charset w:val="00"/>
    <w:family w:val="modern"/>
    <w:pitch w:val="fixed"/>
    <w:sig w:usb0="E10002FF" w:usb1="4000FCFF" w:usb2="00000009" w:usb3="00000000" w:csb0="0000019F" w:csb1="00000000"/>
  </w:font>
  <w:font w:name="L Frutiger Light">
    <w:altName w:val="Calibri"/>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Frutiger 45 Light">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47" w:type="pct"/>
      <w:tblCellSpacing w:w="0" w:type="dxa"/>
      <w:tblInd w:w="-85" w:type="dxa"/>
      <w:tblBorders>
        <w:top w:val="single" w:sz="4" w:space="0" w:color="808080"/>
      </w:tblBorders>
      <w:tblLayout w:type="fixed"/>
      <w:tblCellMar>
        <w:top w:w="68" w:type="dxa"/>
        <w:left w:w="57" w:type="dxa"/>
        <w:right w:w="57" w:type="dxa"/>
      </w:tblCellMar>
      <w:tblLook w:val="04A0" w:firstRow="1" w:lastRow="0" w:firstColumn="1" w:lastColumn="0" w:noHBand="0" w:noVBand="1"/>
    </w:tblPr>
    <w:tblGrid>
      <w:gridCol w:w="1700"/>
      <w:gridCol w:w="1842"/>
      <w:gridCol w:w="1278"/>
      <w:gridCol w:w="1560"/>
      <w:gridCol w:w="2128"/>
      <w:gridCol w:w="1556"/>
    </w:tblGrid>
    <w:tr w:rsidR="00A61176" w:rsidRPr="00C96682" w:rsidTr="009C18FC">
      <w:trPr>
        <w:trHeight w:val="907"/>
        <w:tblCellSpacing w:w="0" w:type="dxa"/>
      </w:trPr>
      <w:tc>
        <w:tcPr>
          <w:tcW w:w="845" w:type="pct"/>
          <w:shd w:val="clear" w:color="auto" w:fill="auto"/>
        </w:tcPr>
        <w:p w:rsidR="00A61176" w:rsidRPr="004F26F7" w:rsidRDefault="00A61176" w:rsidP="00C96682">
          <w:pPr>
            <w:tabs>
              <w:tab w:val="left" w:pos="260"/>
              <w:tab w:val="left" w:pos="1400"/>
              <w:tab w:val="left" w:pos="3742"/>
              <w:tab w:val="left" w:pos="4989"/>
              <w:tab w:val="left" w:pos="6463"/>
              <w:tab w:val="left" w:pos="8504"/>
            </w:tabs>
            <w:autoSpaceDE w:val="0"/>
            <w:autoSpaceDN w:val="0"/>
            <w:adjustRightInd w:val="0"/>
            <w:spacing w:after="0" w:line="288" w:lineRule="auto"/>
            <w:textAlignment w:val="center"/>
            <w:rPr>
              <w:rFonts w:ascii="Arial" w:hAnsi="Arial" w:cs="Arial"/>
              <w:b/>
              <w:bCs/>
              <w:color w:val="0082C8"/>
              <w:sz w:val="12"/>
              <w:szCs w:val="12"/>
              <w:lang w:val="de-DE"/>
            </w:rPr>
          </w:pPr>
          <w:r>
            <w:rPr>
              <w:noProof/>
              <w:lang w:val="de-DE" w:eastAsia="de-DE"/>
            </w:rPr>
            <mc:AlternateContent>
              <mc:Choice Requires="wps">
                <w:drawing>
                  <wp:anchor distT="0" distB="0" distL="114300" distR="114300" simplePos="0" relativeHeight="251665408" behindDoc="1" locked="0" layoutInCell="1" allowOverlap="1" wp14:anchorId="58102E0D" wp14:editId="7FC39A16">
                    <wp:simplePos x="0" y="0"/>
                    <wp:positionH relativeFrom="column">
                      <wp:posOffset>-505460</wp:posOffset>
                    </wp:positionH>
                    <wp:positionV relativeFrom="paragraph">
                      <wp:posOffset>-3647440</wp:posOffset>
                    </wp:positionV>
                    <wp:extent cx="294005" cy="4286885"/>
                    <wp:effectExtent l="0" t="0" r="0" b="0"/>
                    <wp:wrapNone/>
                    <wp:docPr id="1"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4286885"/>
                            </a:xfrm>
                            <a:prstGeom prst="rect">
                              <a:avLst/>
                            </a:prstGeom>
                            <a:solidFill>
                              <a:sysClr val="window" lastClr="FFFFFF"/>
                            </a:solidFill>
                            <a:ln w="6350">
                              <a:noFill/>
                            </a:ln>
                            <a:effectLst/>
                          </wps:spPr>
                          <wps:txbx>
                            <w:txbxContent>
                              <w:p w:rsidR="00A61176" w:rsidRPr="00521DF0" w:rsidRDefault="00A61176" w:rsidP="009C18FC">
                                <w:pPr>
                                  <w:rPr>
                                    <w:rFonts w:ascii="Arial" w:hAnsi="Arial" w:cs="Arial"/>
                                    <w:color w:val="A6A6A6"/>
                                    <w:sz w:val="12"/>
                                    <w:szCs w:val="12"/>
                                  </w:rPr>
                                </w:pPr>
                                <w:r>
                                  <w:rPr>
                                    <w:rFonts w:ascii="Arial" w:hAnsi="Arial"/>
                                    <w:color w:val="A6A6A6"/>
                                    <w:sz w:val="12"/>
                                    <w:szCs w:val="12"/>
                                  </w:rPr>
                                  <w:t>06/2016 – Certified in accordance with DIN EN ISO 9001/VDA 6.4/ISO 14001</w:t>
                                </w:r>
                              </w:p>
                              <w:p w:rsidR="00A61176" w:rsidRPr="007330A1" w:rsidRDefault="00A61176" w:rsidP="009C18FC">
                                <w:pPr>
                                  <w:rPr>
                                    <w:color w:val="A6A6A6"/>
                                    <w:sz w:val="12"/>
                                    <w:szCs w:val="12"/>
                                  </w:rPr>
                                </w:pPr>
                              </w:p>
                              <w:p w:rsidR="00A61176" w:rsidRPr="00521DF0" w:rsidRDefault="00A61176" w:rsidP="009C18FC">
                                <w:pPr>
                                  <w:rPr>
                                    <w:rFonts w:ascii="Arial" w:hAnsi="Arial" w:cs="Arial"/>
                                    <w:color w:val="A6A6A6"/>
                                    <w:sz w:val="12"/>
                                    <w:szCs w:val="12"/>
                                  </w:rPr>
                                </w:pPr>
                              </w:p>
                              <w:p w:rsidR="00A61176" w:rsidRPr="007330A1" w:rsidRDefault="00A61176" w:rsidP="009C18FC">
                                <w:pPr>
                                  <w:rPr>
                                    <w:color w:val="A6A6A6"/>
                                    <w:sz w:val="12"/>
                                    <w:szCs w:val="12"/>
                                  </w:rPr>
                                </w:pPr>
                              </w:p>
                              <w:p w:rsidR="00A61176" w:rsidRPr="007330A1" w:rsidRDefault="00A61176" w:rsidP="00C96682">
                                <w:pPr>
                                  <w:rPr>
                                    <w:color w:val="A6A6A6"/>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5" o:spid="_x0000_s1026" type="#_x0000_t202" style="position:absolute;margin-left:-39.8pt;margin-top:-287.2pt;width:23.15pt;height:33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FqWwIAALQEAAAOAAAAZHJzL2Uyb0RvYy54bWysVF1v2jAUfZ+0/2D5fU3KoKVRQ8VaMU1C&#10;bSU69dk4Tonm+Hq2IWG/fscOtKjb0zQezLXvud/n5vqmbzXbKecbMiU/P8s5U0ZS1ZiXkn9/Wnya&#10;cuaDMJXQZFTJ98rzm9nHD9edLdSINqQr5RicGF90tuSbEGyRZV5uVCv8GVlloKzJtSLg6l6yyokO&#10;3ludjfL8IuvIVdaRVN7j9W5Q8lnyX9dKhoe69iowXXLkFtLp0rmOZza7FsWLE3bTyEMa4h+yaEVj&#10;EPTV1Z0Igm1d84ertpGOPNXhTFKbUV03UqUaUM15/q6a1UZYlWpBc7x9bZP/f27l/e7RsabC7Dgz&#10;osWInlQfaqUrNond6awvAFpZwEL/hfqIjJV6uyT5wwOSnWAGAw90xPS1a+M/6mQwxAD2r01HFCbx&#10;OLoa5/mEMwnVeDS9mE5T3OzN2jofvipqWRRK7jDUlIHYLX2I8UVxhKTESDfVotE6Xfb+Vju2E5g/&#10;aFNRx5kWPuCx5Iv0i1XChT8104Z1Jb/4PMlTJEPR34DTJvpViVuH+LH+oeQohX7dAxrFNVV79M3R&#10;wDtv5aJBDUsk8CgciIaOYHnCA45aE0LSQeJsQ+7X394jvuTxHF3CvAN3S+5/boVTKO2bATmuzsfj&#10;SPZ0GU8uR7i4U836VGO27S2hPSAAEkxixAd9FGtH7TPWbB4DQyWMRHIlD0fxNgwbhTWVaj5PINDb&#10;irA0KyuPjIlDeuqfhbOHSQZw4J6OLBfFu4EO2NhtQ/NtoLpJ035r7IF6WI00wcMax907vSfU28dm&#10;9hsAAP//AwBQSwMEFAAGAAgAAAAhAPjQ3L/iAAAADAEAAA8AAABkcnMvZG93bnJldi54bWxMj8FO&#10;wzAMhu9IvENkJC6oS6BlHaXphCbtxgHKpMEtbby0okmqJtsKT485wc2WP/3+/nI924GdcAq9dxJu&#10;FwIYutbr3hkJu7dtsgIWonJaDd6hhC8MsK4uL0pVaH92r3iqo2EU4kKhJHQxjgXnoe3QqrDwIzq6&#10;HfxkVaR1MlxP6kzhduB3Qiy5Vb2jD50acdNh+1kfrYS42r7fPPfN4ftjrvcmzV423Bgpr6/mp0dg&#10;Eef4B8OvPqlDRU6NPzod2CAhyR+WhNJwn2cZMEKSNE2BNcQKkQOvSv6/RPUDAAD//wMAUEsBAi0A&#10;FAAGAAgAAAAhALaDOJL+AAAA4QEAABMAAAAAAAAAAAAAAAAAAAAAAFtDb250ZW50X1R5cGVzXS54&#10;bWxQSwECLQAUAAYACAAAACEAOP0h/9YAAACUAQAACwAAAAAAAAAAAAAAAAAvAQAAX3JlbHMvLnJl&#10;bHNQSwECLQAUAAYACAAAACEAG59halsCAAC0BAAADgAAAAAAAAAAAAAAAAAuAgAAZHJzL2Uyb0Rv&#10;Yy54bWxQSwECLQAUAAYACAAAACEA+NDcv+IAAAAMAQAADwAAAAAAAAAAAAAAAAC1BAAAZHJzL2Rv&#10;d25yZXYueG1sUEsFBgAAAAAEAAQA8wAAAMQFAAAAAA==&#10;" fillcolor="window" stroked="f" strokeweight=".5pt">
                    <v:path arrowok="t"/>
                    <v:textbox style="layout-flow:vertical;mso-layout-flow-alt:bottom-to-top">
                      <w:txbxContent>
                        <w:p w:rsidR="00A61176" w:rsidRPr="00521DF0" w:rsidRDefault="00A61176" w:rsidP="009C18FC">
                          <w:pPr>
                            <w:rPr>
                              <w:color w:val="A6A6A6"/>
                              <w:sz w:val="12"/>
                              <w:szCs w:val="12"/>
                              <w:rFonts w:ascii="Arial" w:hAnsi="Arial" w:cs="Arial"/>
                            </w:rPr>
                          </w:pPr>
                          <w:r>
                            <w:rPr>
                              <w:color w:val="A6A6A6"/>
                              <w:sz w:val="12"/>
                              <w:szCs w:val="12"/>
                              <w:rFonts w:ascii="Arial" w:hAnsi="Arial"/>
                            </w:rPr>
                            <w:t xml:space="preserve">06/2016 – Certified in accordance with DIN EN ISO 9001/VDA 6.4/ISO 14001</w:t>
                          </w:r>
                        </w:p>
                        <w:p w:rsidR="00A61176" w:rsidRPr="007330A1" w:rsidRDefault="00A61176" w:rsidP="009C18FC">
                          <w:pPr>
                            <w:rPr>
                              <w:color w:val="A6A6A6"/>
                              <w:sz w:val="12"/>
                              <w:szCs w:val="12"/>
                            </w:rPr>
                          </w:pPr>
                        </w:p>
                        <w:p w:rsidR="00A61176" w:rsidRPr="00521DF0" w:rsidRDefault="00A61176" w:rsidP="009C18FC">
                          <w:pPr>
                            <w:rPr>
                              <w:rFonts w:ascii="Arial" w:hAnsi="Arial" w:cs="Arial"/>
                              <w:color w:val="A6A6A6"/>
                              <w:sz w:val="12"/>
                              <w:szCs w:val="12"/>
                            </w:rPr>
                          </w:pPr>
                        </w:p>
                        <w:p w:rsidR="00A61176" w:rsidRPr="007330A1" w:rsidRDefault="00A61176" w:rsidP="009C18FC">
                          <w:pPr>
                            <w:rPr>
                              <w:color w:val="A6A6A6"/>
                              <w:sz w:val="12"/>
                              <w:szCs w:val="12"/>
                            </w:rPr>
                          </w:pPr>
                        </w:p>
                        <w:p w:rsidR="00A61176" w:rsidRPr="007330A1" w:rsidRDefault="00A61176" w:rsidP="00C96682">
                          <w:pPr>
                            <w:rPr>
                              <w:color w:val="A6A6A6"/>
                              <w:sz w:val="12"/>
                              <w:szCs w:val="12"/>
                            </w:rPr>
                          </w:pPr>
                        </w:p>
                      </w:txbxContent>
                    </v:textbox>
                  </v:shape>
                </w:pict>
              </mc:Fallback>
            </mc:AlternateContent>
          </w:r>
          <w:r w:rsidRPr="004F26F7">
            <w:rPr>
              <w:rFonts w:ascii="Arial" w:hAnsi="Arial"/>
              <w:b/>
              <w:bCs/>
              <w:color w:val="0082C8"/>
              <w:sz w:val="12"/>
              <w:szCs w:val="12"/>
              <w:lang w:val="de-DE"/>
            </w:rPr>
            <w:t>KLINGELNBERG GmbH</w:t>
          </w:r>
        </w:p>
        <w:p w:rsidR="00A61176" w:rsidRPr="004F26F7" w:rsidRDefault="00A61176" w:rsidP="00C96682">
          <w:pPr>
            <w:tabs>
              <w:tab w:val="left" w:pos="260"/>
              <w:tab w:val="left" w:pos="1400"/>
              <w:tab w:val="left" w:pos="3742"/>
              <w:tab w:val="left" w:pos="4989"/>
              <w:tab w:val="left" w:pos="6463"/>
              <w:tab w:val="left" w:pos="8504"/>
            </w:tabs>
            <w:autoSpaceDE w:val="0"/>
            <w:autoSpaceDN w:val="0"/>
            <w:adjustRightInd w:val="0"/>
            <w:spacing w:after="0" w:line="288" w:lineRule="auto"/>
            <w:textAlignment w:val="center"/>
            <w:rPr>
              <w:rFonts w:ascii="Arial" w:hAnsi="Arial" w:cs="Arial"/>
              <w:color w:val="514C51"/>
              <w:sz w:val="11"/>
              <w:szCs w:val="11"/>
              <w:lang w:val="de-DE"/>
            </w:rPr>
          </w:pPr>
          <w:r w:rsidRPr="004F26F7">
            <w:rPr>
              <w:rFonts w:ascii="Arial" w:hAnsi="Arial"/>
              <w:color w:val="514C51"/>
              <w:sz w:val="11"/>
              <w:szCs w:val="11"/>
              <w:lang w:val="de-DE"/>
            </w:rPr>
            <w:t>Peterstrasse 45</w:t>
          </w:r>
        </w:p>
        <w:p w:rsidR="00A61176" w:rsidRPr="004F26F7" w:rsidRDefault="00A61176" w:rsidP="00C96682">
          <w:pPr>
            <w:tabs>
              <w:tab w:val="left" w:pos="260"/>
              <w:tab w:val="left" w:pos="1400"/>
              <w:tab w:val="left" w:pos="3742"/>
              <w:tab w:val="left" w:pos="4989"/>
              <w:tab w:val="left" w:pos="6463"/>
              <w:tab w:val="left" w:pos="8504"/>
            </w:tabs>
            <w:autoSpaceDE w:val="0"/>
            <w:autoSpaceDN w:val="0"/>
            <w:adjustRightInd w:val="0"/>
            <w:spacing w:after="0" w:line="288" w:lineRule="auto"/>
            <w:textAlignment w:val="center"/>
            <w:rPr>
              <w:rFonts w:ascii="Arial" w:hAnsi="Arial" w:cs="Arial"/>
              <w:color w:val="514C51"/>
              <w:sz w:val="11"/>
              <w:szCs w:val="11"/>
              <w:lang w:val="de-DE"/>
            </w:rPr>
          </w:pPr>
          <w:r w:rsidRPr="004F26F7">
            <w:rPr>
              <w:rFonts w:ascii="Arial" w:hAnsi="Arial"/>
              <w:color w:val="514C51"/>
              <w:sz w:val="11"/>
              <w:szCs w:val="11"/>
              <w:lang w:val="de-DE"/>
            </w:rPr>
            <w:t>42499 Hückeswagen, Germany</w:t>
          </w:r>
        </w:p>
        <w:p w:rsidR="00A61176" w:rsidRPr="004F26F7" w:rsidRDefault="00A61176" w:rsidP="00C96682">
          <w:pPr>
            <w:tabs>
              <w:tab w:val="left" w:pos="260"/>
              <w:tab w:val="left" w:pos="1400"/>
              <w:tab w:val="left" w:pos="3742"/>
              <w:tab w:val="left" w:pos="4989"/>
              <w:tab w:val="left" w:pos="6463"/>
              <w:tab w:val="left" w:pos="8504"/>
            </w:tabs>
            <w:autoSpaceDE w:val="0"/>
            <w:autoSpaceDN w:val="0"/>
            <w:adjustRightInd w:val="0"/>
            <w:spacing w:after="0" w:line="288" w:lineRule="auto"/>
            <w:textAlignment w:val="center"/>
            <w:rPr>
              <w:rFonts w:ascii="Arial" w:hAnsi="Arial" w:cs="Arial"/>
              <w:color w:val="514C51"/>
              <w:sz w:val="11"/>
              <w:szCs w:val="11"/>
              <w:lang w:val="de-DE"/>
            </w:rPr>
          </w:pPr>
          <w:r w:rsidRPr="004F26F7">
            <w:rPr>
              <w:rFonts w:ascii="Arial" w:hAnsi="Arial"/>
              <w:color w:val="514C51"/>
              <w:sz w:val="11"/>
              <w:szCs w:val="11"/>
              <w:lang w:val="de-DE"/>
            </w:rPr>
            <w:t>Tel.</w:t>
          </w:r>
          <w:r w:rsidRPr="004F26F7">
            <w:rPr>
              <w:rFonts w:ascii="Arial" w:hAnsi="Arial"/>
              <w:color w:val="514C51"/>
              <w:sz w:val="11"/>
              <w:szCs w:val="11"/>
              <w:lang w:val="de-DE"/>
            </w:rPr>
            <w:tab/>
            <w:t>+49 2192 81-0</w:t>
          </w:r>
        </w:p>
        <w:p w:rsidR="00A61176" w:rsidRPr="00C96682" w:rsidRDefault="00A61176" w:rsidP="00C96682">
          <w:pPr>
            <w:tabs>
              <w:tab w:val="left" w:pos="260"/>
              <w:tab w:val="left" w:pos="1400"/>
              <w:tab w:val="left" w:pos="3742"/>
              <w:tab w:val="left" w:pos="4989"/>
              <w:tab w:val="left" w:pos="6463"/>
              <w:tab w:val="left" w:pos="8504"/>
            </w:tabs>
            <w:autoSpaceDE w:val="0"/>
            <w:autoSpaceDN w:val="0"/>
            <w:adjustRightInd w:val="0"/>
            <w:spacing w:after="57" w:line="288" w:lineRule="auto"/>
            <w:textAlignment w:val="center"/>
            <w:rPr>
              <w:rFonts w:ascii="Frutiger 45 Light" w:hAnsi="Frutiger 45 Light" w:cs="Frutiger 45 Light"/>
              <w:color w:val="514C51"/>
              <w:sz w:val="12"/>
              <w:szCs w:val="12"/>
            </w:rPr>
          </w:pPr>
          <w:r>
            <w:rPr>
              <w:rFonts w:ascii="Arial" w:hAnsi="Arial"/>
              <w:color w:val="514C51"/>
              <w:sz w:val="11"/>
              <w:szCs w:val="11"/>
            </w:rPr>
            <w:t>Fax</w:t>
          </w:r>
          <w:r>
            <w:rPr>
              <w:rFonts w:ascii="Arial" w:hAnsi="Arial"/>
              <w:color w:val="514C51"/>
              <w:sz w:val="11"/>
              <w:szCs w:val="11"/>
            </w:rPr>
            <w:tab/>
            <w:t>+49 2192 81-200</w:t>
          </w:r>
        </w:p>
      </w:tc>
      <w:tc>
        <w:tcPr>
          <w:tcW w:w="915" w:type="pct"/>
          <w:shd w:val="clear" w:color="auto" w:fill="auto"/>
        </w:tcPr>
        <w:p w:rsidR="00A61176" w:rsidRPr="007330A1" w:rsidRDefault="00A61176" w:rsidP="0061747F">
          <w:pPr>
            <w:pStyle w:val="BasicParagraph"/>
            <w:tabs>
              <w:tab w:val="left" w:pos="260"/>
              <w:tab w:val="left" w:pos="1400"/>
              <w:tab w:val="left" w:pos="3742"/>
              <w:tab w:val="left" w:pos="4989"/>
              <w:tab w:val="left" w:pos="6463"/>
              <w:tab w:val="left" w:pos="8504"/>
            </w:tabs>
            <w:rPr>
              <w:rFonts w:ascii="Arial" w:hAnsi="Arial" w:cs="Arial"/>
              <w:b/>
              <w:bCs/>
              <w:color w:val="514C51"/>
              <w:sz w:val="12"/>
              <w:szCs w:val="12"/>
            </w:rPr>
          </w:pPr>
          <w:r>
            <w:rPr>
              <w:rFonts w:ascii="Arial" w:hAnsi="Arial"/>
              <w:b/>
              <w:bCs/>
              <w:color w:val="514C51"/>
              <w:sz w:val="12"/>
              <w:szCs w:val="12"/>
            </w:rPr>
            <w:t>Managing Directors:</w:t>
          </w:r>
        </w:p>
        <w:p w:rsidR="00A61176" w:rsidRDefault="00A61176" w:rsidP="0061747F">
          <w:pPr>
            <w:pStyle w:val="BasicParagraph"/>
            <w:tabs>
              <w:tab w:val="left" w:pos="260"/>
              <w:tab w:val="left" w:pos="1400"/>
              <w:tab w:val="left" w:pos="3742"/>
              <w:tab w:val="left" w:pos="4989"/>
              <w:tab w:val="left" w:pos="6463"/>
              <w:tab w:val="left" w:pos="8504"/>
            </w:tabs>
            <w:rPr>
              <w:rFonts w:ascii="Arial" w:hAnsi="Arial" w:cs="Arial"/>
              <w:color w:val="514C51"/>
              <w:sz w:val="11"/>
              <w:szCs w:val="11"/>
            </w:rPr>
          </w:pPr>
          <w:r>
            <w:rPr>
              <w:rFonts w:ascii="Arial" w:hAnsi="Arial"/>
              <w:color w:val="514C51"/>
              <w:sz w:val="11"/>
              <w:szCs w:val="11"/>
            </w:rPr>
            <w:t>Martin Boelter</w:t>
          </w:r>
        </w:p>
        <w:p w:rsidR="00A61176" w:rsidRDefault="00A61176" w:rsidP="0061747F">
          <w:pPr>
            <w:pStyle w:val="BasicParagraph"/>
            <w:tabs>
              <w:tab w:val="left" w:pos="260"/>
              <w:tab w:val="left" w:pos="1400"/>
              <w:tab w:val="left" w:pos="3742"/>
              <w:tab w:val="left" w:pos="4989"/>
              <w:tab w:val="left" w:pos="6463"/>
              <w:tab w:val="left" w:pos="8504"/>
            </w:tabs>
            <w:rPr>
              <w:rFonts w:ascii="Arial" w:hAnsi="Arial" w:cs="Arial"/>
              <w:color w:val="514C51"/>
              <w:sz w:val="11"/>
              <w:szCs w:val="11"/>
            </w:rPr>
          </w:pPr>
          <w:r>
            <w:rPr>
              <w:rFonts w:ascii="Arial" w:hAnsi="Arial"/>
              <w:color w:val="514C51"/>
              <w:sz w:val="11"/>
              <w:szCs w:val="11"/>
            </w:rPr>
            <w:t>Christoph Küster</w:t>
          </w:r>
        </w:p>
        <w:p w:rsidR="00A61176" w:rsidRDefault="00A61176" w:rsidP="0061747F">
          <w:pPr>
            <w:pStyle w:val="BasicParagraph"/>
            <w:tabs>
              <w:tab w:val="left" w:pos="260"/>
              <w:tab w:val="left" w:pos="1400"/>
              <w:tab w:val="left" w:pos="3742"/>
              <w:tab w:val="left" w:pos="4989"/>
              <w:tab w:val="left" w:pos="6463"/>
              <w:tab w:val="left" w:pos="8504"/>
            </w:tabs>
            <w:rPr>
              <w:rFonts w:ascii="Arial" w:hAnsi="Arial" w:cs="Arial"/>
              <w:color w:val="514C51"/>
              <w:sz w:val="11"/>
              <w:szCs w:val="11"/>
            </w:rPr>
          </w:pPr>
        </w:p>
        <w:p w:rsidR="00A61176" w:rsidRPr="007330A1" w:rsidRDefault="00A61176" w:rsidP="0061747F">
          <w:pPr>
            <w:pStyle w:val="BasicParagraph"/>
            <w:tabs>
              <w:tab w:val="left" w:pos="260"/>
              <w:tab w:val="left" w:pos="1400"/>
              <w:tab w:val="left" w:pos="3742"/>
              <w:tab w:val="left" w:pos="4989"/>
              <w:tab w:val="left" w:pos="6463"/>
              <w:tab w:val="left" w:pos="8504"/>
            </w:tabs>
            <w:rPr>
              <w:rFonts w:ascii="Arial" w:hAnsi="Arial" w:cs="Arial"/>
              <w:color w:val="514C51"/>
              <w:sz w:val="11"/>
              <w:szCs w:val="11"/>
            </w:rPr>
          </w:pPr>
        </w:p>
        <w:p w:rsidR="00A61176" w:rsidRPr="007330A1" w:rsidRDefault="00A61176" w:rsidP="0061747F">
          <w:pPr>
            <w:pStyle w:val="Fuzeile"/>
            <w:ind w:right="-57"/>
            <w:rPr>
              <w:sz w:val="15"/>
              <w:szCs w:val="15"/>
            </w:rPr>
          </w:pPr>
        </w:p>
      </w:tc>
      <w:tc>
        <w:tcPr>
          <w:tcW w:w="635" w:type="pct"/>
          <w:shd w:val="clear" w:color="auto" w:fill="auto"/>
        </w:tcPr>
        <w:p w:rsidR="00A61176" w:rsidRPr="007330A1" w:rsidRDefault="00A61176" w:rsidP="0061747F">
          <w:pPr>
            <w:pStyle w:val="BasicParagraph"/>
            <w:tabs>
              <w:tab w:val="left" w:pos="700"/>
              <w:tab w:val="left" w:pos="2300"/>
              <w:tab w:val="left" w:pos="2780"/>
              <w:tab w:val="left" w:pos="4420"/>
              <w:tab w:val="left" w:pos="4860"/>
            </w:tabs>
            <w:rPr>
              <w:rFonts w:ascii="Arial" w:hAnsi="Arial" w:cs="Arial"/>
              <w:color w:val="514C51"/>
              <w:sz w:val="11"/>
              <w:szCs w:val="11"/>
            </w:rPr>
          </w:pPr>
          <w:r>
            <w:rPr>
              <w:rFonts w:ascii="Arial" w:hAnsi="Arial"/>
              <w:b/>
              <w:bCs/>
              <w:color w:val="514C51"/>
              <w:sz w:val="12"/>
              <w:szCs w:val="12"/>
            </w:rPr>
            <w:t>Chairman of the Board</w:t>
          </w:r>
          <w:r>
            <w:rPr>
              <w:rFonts w:ascii="Arial" w:hAnsi="Arial"/>
              <w:b/>
              <w:bCs/>
              <w:color w:val="514C51"/>
              <w:sz w:val="11"/>
              <w:szCs w:val="11"/>
            </w:rPr>
            <w:t>:</w:t>
          </w:r>
        </w:p>
        <w:p w:rsidR="00A61176" w:rsidRPr="00E258F0" w:rsidRDefault="00A61176" w:rsidP="0061747F">
          <w:pPr>
            <w:pStyle w:val="BasicParagraph"/>
            <w:tabs>
              <w:tab w:val="left" w:pos="700"/>
              <w:tab w:val="left" w:pos="2300"/>
              <w:tab w:val="left" w:pos="2780"/>
              <w:tab w:val="left" w:pos="4420"/>
              <w:tab w:val="left" w:pos="4860"/>
            </w:tabs>
            <w:rPr>
              <w:rFonts w:ascii="Frutiger 45 Light" w:hAnsi="Frutiger 45 Light"/>
              <w:sz w:val="11"/>
              <w:szCs w:val="11"/>
            </w:rPr>
          </w:pPr>
          <w:r>
            <w:rPr>
              <w:rFonts w:ascii="Arial" w:hAnsi="Arial"/>
              <w:color w:val="514C51"/>
              <w:sz w:val="11"/>
              <w:szCs w:val="11"/>
            </w:rPr>
            <w:t>Jan Klingelnberg</w:t>
          </w:r>
          <w:r>
            <w:rPr>
              <w:rFonts w:ascii="Frutiger 45 Light" w:hAnsi="Frutiger 45 Light"/>
              <w:color w:val="514C51"/>
              <w:sz w:val="11"/>
              <w:szCs w:val="11"/>
            </w:rPr>
            <w:br/>
          </w:r>
        </w:p>
      </w:tc>
      <w:tc>
        <w:tcPr>
          <w:tcW w:w="775" w:type="pct"/>
          <w:shd w:val="clear" w:color="auto" w:fill="auto"/>
        </w:tcPr>
        <w:p w:rsidR="00A61176" w:rsidRPr="007330A1" w:rsidRDefault="00A61176" w:rsidP="0061747F">
          <w:pPr>
            <w:pStyle w:val="BasicParagraph"/>
            <w:tabs>
              <w:tab w:val="left" w:pos="260"/>
              <w:tab w:val="left" w:pos="1400"/>
              <w:tab w:val="left" w:pos="3742"/>
              <w:tab w:val="left" w:pos="4989"/>
              <w:tab w:val="left" w:pos="6463"/>
              <w:tab w:val="left" w:pos="8504"/>
            </w:tabs>
            <w:rPr>
              <w:rFonts w:ascii="Arial" w:hAnsi="Arial" w:cs="Arial"/>
              <w:b/>
              <w:bCs/>
              <w:color w:val="514C51"/>
              <w:sz w:val="12"/>
              <w:szCs w:val="12"/>
            </w:rPr>
          </w:pPr>
          <w:r>
            <w:rPr>
              <w:rFonts w:ascii="Arial" w:hAnsi="Arial"/>
              <w:b/>
              <w:bCs/>
              <w:color w:val="514C51"/>
              <w:sz w:val="12"/>
              <w:szCs w:val="12"/>
            </w:rPr>
            <w:t>Internet:</w:t>
          </w:r>
          <w:r>
            <w:rPr>
              <w:rFonts w:ascii="Arial" w:hAnsi="Arial"/>
              <w:b/>
              <w:bCs/>
              <w:color w:val="514C51"/>
              <w:sz w:val="12"/>
              <w:szCs w:val="12"/>
            </w:rPr>
            <w:br/>
          </w:r>
          <w:r>
            <w:rPr>
              <w:rFonts w:ascii="Arial" w:hAnsi="Arial"/>
              <w:bCs/>
              <w:color w:val="514C51"/>
              <w:sz w:val="11"/>
              <w:szCs w:val="11"/>
            </w:rPr>
            <w:t>www.klingelnberg.com</w:t>
          </w:r>
          <w:r>
            <w:rPr>
              <w:rFonts w:ascii="Arial" w:hAnsi="Arial"/>
              <w:bCs/>
              <w:color w:val="514C51"/>
              <w:sz w:val="11"/>
              <w:szCs w:val="11"/>
            </w:rPr>
            <w:br/>
            <w:t>info@klingelnberg.com</w:t>
          </w:r>
          <w:r>
            <w:rPr>
              <w:rFonts w:ascii="Arial" w:hAnsi="Arial"/>
              <w:bCs/>
              <w:color w:val="514C51"/>
              <w:sz w:val="11"/>
              <w:szCs w:val="11"/>
            </w:rPr>
            <w:br/>
            <w:t>www.hofler.com</w:t>
          </w:r>
          <w:r>
            <w:rPr>
              <w:rFonts w:ascii="Arial" w:hAnsi="Arial"/>
              <w:bCs/>
              <w:color w:val="514C51"/>
              <w:sz w:val="11"/>
              <w:szCs w:val="11"/>
            </w:rPr>
            <w:br/>
            <w:t>info@hofler.com</w:t>
          </w:r>
        </w:p>
      </w:tc>
      <w:tc>
        <w:tcPr>
          <w:tcW w:w="1057" w:type="pct"/>
          <w:shd w:val="clear" w:color="auto" w:fill="auto"/>
        </w:tcPr>
        <w:p w:rsidR="00A61176" w:rsidRPr="004F26F7" w:rsidRDefault="00A61176" w:rsidP="0061747F">
          <w:pPr>
            <w:pStyle w:val="Fuzeile"/>
            <w:spacing w:line="288" w:lineRule="auto"/>
            <w:ind w:right="-57"/>
            <w:rPr>
              <w:rFonts w:ascii="Arial" w:hAnsi="Arial" w:cs="Arial"/>
              <w:sz w:val="15"/>
              <w:szCs w:val="15"/>
              <w:lang w:val="de-DE"/>
            </w:rPr>
          </w:pPr>
          <w:r w:rsidRPr="004F26F7">
            <w:rPr>
              <w:rFonts w:ascii="Arial" w:hAnsi="Arial"/>
              <w:b/>
              <w:bCs/>
              <w:color w:val="514C51"/>
              <w:sz w:val="12"/>
              <w:szCs w:val="12"/>
              <w:lang w:val="de-DE"/>
            </w:rPr>
            <w:t>Deutsche Bank AG, Remscheid</w:t>
          </w:r>
          <w:r w:rsidRPr="004F26F7">
            <w:rPr>
              <w:rFonts w:ascii="Arial" w:hAnsi="Arial"/>
              <w:b/>
              <w:bCs/>
              <w:color w:val="514C51"/>
              <w:sz w:val="12"/>
              <w:szCs w:val="12"/>
              <w:lang w:val="de-DE"/>
            </w:rPr>
            <w:br/>
          </w:r>
          <w:r w:rsidRPr="004F26F7">
            <w:rPr>
              <w:rFonts w:ascii="Arial" w:hAnsi="Arial"/>
              <w:bCs/>
              <w:color w:val="514C51"/>
              <w:sz w:val="11"/>
              <w:szCs w:val="11"/>
              <w:lang w:val="de-DE"/>
            </w:rPr>
            <w:t>IBAN DE57 3407 0093 0505 0000 00</w:t>
          </w:r>
          <w:r w:rsidRPr="004F26F7">
            <w:rPr>
              <w:rFonts w:ascii="Arial" w:hAnsi="Arial"/>
              <w:bCs/>
              <w:color w:val="514C51"/>
              <w:sz w:val="11"/>
              <w:szCs w:val="11"/>
              <w:lang w:val="de-DE"/>
            </w:rPr>
            <w:br/>
            <w:t>BIC DEUTDEDW 340</w:t>
          </w:r>
          <w:r w:rsidRPr="004F26F7">
            <w:rPr>
              <w:rFonts w:ascii="Arial" w:hAnsi="Arial"/>
              <w:bCs/>
              <w:color w:val="514C51"/>
              <w:sz w:val="11"/>
              <w:szCs w:val="11"/>
              <w:lang w:val="de-DE"/>
            </w:rPr>
            <w:br/>
          </w:r>
          <w:r w:rsidRPr="004F26F7">
            <w:rPr>
              <w:rFonts w:ascii="Arial" w:hAnsi="Arial"/>
              <w:bCs/>
              <w:color w:val="514C51"/>
              <w:sz w:val="11"/>
              <w:szCs w:val="11"/>
              <w:lang w:val="de-DE"/>
            </w:rPr>
            <w:br/>
          </w:r>
        </w:p>
      </w:tc>
      <w:tc>
        <w:tcPr>
          <w:tcW w:w="773" w:type="pct"/>
          <w:shd w:val="clear" w:color="auto" w:fill="auto"/>
        </w:tcPr>
        <w:p w:rsidR="00A61176" w:rsidRPr="007330A1" w:rsidRDefault="00A61176" w:rsidP="0061747F">
          <w:pPr>
            <w:pStyle w:val="Fuzeile"/>
            <w:spacing w:line="288" w:lineRule="auto"/>
            <w:ind w:right="-57"/>
            <w:rPr>
              <w:rFonts w:ascii="Arial" w:hAnsi="Arial" w:cs="Arial"/>
              <w:bCs/>
              <w:color w:val="514C51"/>
              <w:sz w:val="11"/>
              <w:szCs w:val="11"/>
            </w:rPr>
          </w:pPr>
          <w:r>
            <w:rPr>
              <w:rFonts w:ascii="Arial" w:hAnsi="Arial"/>
              <w:b/>
              <w:bCs/>
              <w:color w:val="514C51"/>
              <w:sz w:val="12"/>
              <w:szCs w:val="12"/>
            </w:rPr>
            <w:t>District court:</w:t>
          </w:r>
          <w:r>
            <w:rPr>
              <w:rFonts w:ascii="Arial" w:hAnsi="Arial"/>
              <w:sz w:val="15"/>
              <w:szCs w:val="15"/>
            </w:rPr>
            <w:br/>
          </w:r>
          <w:r>
            <w:rPr>
              <w:rFonts w:ascii="Arial" w:hAnsi="Arial"/>
              <w:bCs/>
              <w:color w:val="514C51"/>
              <w:sz w:val="11"/>
              <w:szCs w:val="11"/>
            </w:rPr>
            <w:t>Cologne</w:t>
          </w:r>
          <w:r>
            <w:rPr>
              <w:rFonts w:ascii="Arial" w:hAnsi="Arial"/>
              <w:sz w:val="11"/>
              <w:szCs w:val="11"/>
            </w:rPr>
            <w:br/>
          </w:r>
          <w:r>
            <w:rPr>
              <w:rFonts w:ascii="Arial" w:hAnsi="Arial"/>
              <w:bCs/>
              <w:color w:val="514C51"/>
              <w:sz w:val="11"/>
              <w:szCs w:val="11"/>
            </w:rPr>
            <w:t>HRB 37950</w:t>
          </w:r>
        </w:p>
        <w:p w:rsidR="00A61176" w:rsidRPr="007330A1" w:rsidRDefault="00A61176" w:rsidP="0061747F">
          <w:pPr>
            <w:pStyle w:val="Fuzeile"/>
            <w:spacing w:line="288" w:lineRule="auto"/>
            <w:ind w:right="-57"/>
            <w:rPr>
              <w:rFonts w:ascii="Arial" w:hAnsi="Arial" w:cs="Arial"/>
              <w:bCs/>
              <w:color w:val="514C51"/>
              <w:sz w:val="11"/>
              <w:szCs w:val="11"/>
            </w:rPr>
          </w:pPr>
          <w:r>
            <w:rPr>
              <w:rFonts w:ascii="Arial" w:hAnsi="Arial"/>
              <w:bCs/>
              <w:color w:val="514C51"/>
              <w:sz w:val="11"/>
              <w:szCs w:val="11"/>
            </w:rPr>
            <w:t>VAT identification number: DE 184637081</w:t>
          </w:r>
        </w:p>
        <w:p w:rsidR="00A61176" w:rsidRPr="007330A1" w:rsidRDefault="00A61176" w:rsidP="0061747F">
          <w:pPr>
            <w:pStyle w:val="Fuzeile"/>
            <w:spacing w:line="288" w:lineRule="auto"/>
            <w:ind w:right="-57"/>
            <w:rPr>
              <w:sz w:val="15"/>
              <w:szCs w:val="15"/>
            </w:rPr>
          </w:pPr>
          <w:r>
            <w:rPr>
              <w:rFonts w:ascii="Arial" w:hAnsi="Arial"/>
              <w:bCs/>
              <w:color w:val="514C51"/>
              <w:sz w:val="11"/>
              <w:szCs w:val="11"/>
            </w:rPr>
            <w:t>Tax number: 221/5749/0125</w:t>
          </w:r>
        </w:p>
      </w:tc>
    </w:tr>
  </w:tbl>
  <w:p w:rsidR="00A61176" w:rsidRDefault="00A61176" w:rsidP="006D092D">
    <w:pPr>
      <w:pStyle w:val="Fuzeile"/>
      <w:ind w:left="-14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176" w:rsidRPr="00C741C2" w:rsidRDefault="00A61176" w:rsidP="00872871">
    <w:pPr>
      <w:pStyle w:val="Fuzeile"/>
      <w:ind w:left="-1417" w:right="-57"/>
      <w:rPr>
        <w:sz w:val="15"/>
        <w:szCs w:val="15"/>
      </w:rPr>
    </w:pPr>
  </w:p>
  <w:p w:rsidR="00A61176" w:rsidRDefault="00A6117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176" w:rsidRPr="00C741C2" w:rsidRDefault="00A61176" w:rsidP="00C741C2">
    <w:pPr>
      <w:pStyle w:val="Fuzeile"/>
      <w:ind w:left="-1417" w:right="-57"/>
      <w:rPr>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A90" w:rsidRDefault="005F4A90" w:rsidP="006813E2">
      <w:pPr>
        <w:spacing w:after="0" w:line="240" w:lineRule="auto"/>
      </w:pPr>
      <w:r>
        <w:separator/>
      </w:r>
    </w:p>
  </w:footnote>
  <w:footnote w:type="continuationSeparator" w:id="0">
    <w:p w:rsidR="005F4A90" w:rsidRDefault="005F4A90" w:rsidP="006813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176" w:rsidRDefault="00A61176">
    <w:pPr>
      <w:pStyle w:val="Kopfzeile"/>
    </w:pPr>
    <w:r>
      <w:rPr>
        <w:noProof/>
        <w:lang w:val="de-DE" w:eastAsia="de-DE"/>
      </w:rPr>
      <w:drawing>
        <wp:anchor distT="0" distB="0" distL="114300" distR="114300" simplePos="0" relativeHeight="251658240" behindDoc="1" locked="0" layoutInCell="0" allowOverlap="1" wp14:anchorId="132BF5DC" wp14:editId="1883AE0C">
          <wp:simplePos x="0" y="0"/>
          <wp:positionH relativeFrom="margin">
            <wp:posOffset>-766445</wp:posOffset>
          </wp:positionH>
          <wp:positionV relativeFrom="margin">
            <wp:posOffset>-2348230</wp:posOffset>
          </wp:positionV>
          <wp:extent cx="7589520" cy="1664335"/>
          <wp:effectExtent l="0" t="0" r="0" b="0"/>
          <wp:wrapNone/>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664335"/>
                  </a:xfrm>
                  <a:prstGeom prst="rect">
                    <a:avLst/>
                  </a:prstGeom>
                  <a:noFill/>
                  <a:ln>
                    <a:noFill/>
                  </a:ln>
                  <a:effectLst>
                    <a:outerShdw sx="999" sy="999" algn="ctr" rotWithShape="0">
                      <a:srgbClr val="000000"/>
                    </a:outerShdw>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176" w:rsidRDefault="00A61176" w:rsidP="00872871">
    <w:pPr>
      <w:pStyle w:val="Kopfzeile"/>
    </w:pPr>
  </w:p>
  <w:p w:rsidR="00A61176" w:rsidRDefault="00A61176" w:rsidP="00872871">
    <w:pPr>
      <w:pStyle w:val="Kopfzeile"/>
    </w:pPr>
  </w:p>
  <w:p w:rsidR="00A61176" w:rsidRDefault="00A61176" w:rsidP="00872871">
    <w:pPr>
      <w:pStyle w:val="Kopfzeile"/>
    </w:pPr>
  </w:p>
  <w:p w:rsidR="00A61176" w:rsidRDefault="00A61176" w:rsidP="00872871">
    <w:pPr>
      <w:pStyle w:val="Kopfzeile"/>
    </w:pPr>
  </w:p>
  <w:p w:rsidR="00A61176" w:rsidRDefault="00A61176" w:rsidP="00872871">
    <w:pPr>
      <w:pStyle w:val="Kopfzeile"/>
    </w:pPr>
  </w:p>
  <w:p w:rsidR="00A61176" w:rsidRDefault="00A61176" w:rsidP="00872871">
    <w:pPr>
      <w:pStyle w:val="Kopfzeile"/>
    </w:pPr>
  </w:p>
  <w:p w:rsidR="00A61176" w:rsidRDefault="00A61176" w:rsidP="00872871">
    <w:pPr>
      <w:pStyle w:val="Kopfzeile"/>
    </w:pPr>
  </w:p>
  <w:p w:rsidR="00A61176" w:rsidRDefault="00A61176" w:rsidP="00872871">
    <w:pPr>
      <w:pStyle w:val="Kopfzeile"/>
    </w:pPr>
  </w:p>
  <w:p w:rsidR="00A61176" w:rsidRDefault="00A61176" w:rsidP="00872871">
    <w:pPr>
      <w:pStyle w:val="Kopfzeile"/>
      <w:spacing w:line="360" w:lineRule="auto"/>
    </w:pPr>
  </w:p>
  <w:p w:rsidR="00A61176" w:rsidRDefault="00A61176" w:rsidP="00872871">
    <w:pPr>
      <w:pStyle w:val="BasicParagraph"/>
      <w:tabs>
        <w:tab w:val="left" w:pos="260"/>
        <w:tab w:val="left" w:pos="1400"/>
        <w:tab w:val="left" w:pos="3742"/>
        <w:tab w:val="left" w:pos="4989"/>
        <w:tab w:val="left" w:pos="6463"/>
        <w:tab w:val="left" w:pos="8504"/>
      </w:tabs>
      <w:rPr>
        <w:rFonts w:ascii="Arial" w:hAnsi="Arial" w:cs="Arial"/>
        <w:b/>
        <w:bCs/>
        <w:color w:val="008BD0"/>
        <w:sz w:val="15"/>
        <w:szCs w:val="15"/>
      </w:rPr>
    </w:pPr>
  </w:p>
  <w:p w:rsidR="00A61176" w:rsidRDefault="00A61176" w:rsidP="00872871">
    <w:pPr>
      <w:pStyle w:val="Kopfzeile"/>
    </w:pPr>
  </w:p>
  <w:p w:rsidR="00A61176" w:rsidRDefault="00A6117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176" w:rsidRDefault="00A61176">
    <w:pPr>
      <w:pStyle w:val="Kopfzeile"/>
    </w:pPr>
  </w:p>
  <w:p w:rsidR="00A61176" w:rsidRDefault="00A61176">
    <w:pPr>
      <w:pStyle w:val="Kopfzeile"/>
    </w:pPr>
  </w:p>
  <w:p w:rsidR="00A61176" w:rsidRDefault="00A61176">
    <w:pPr>
      <w:pStyle w:val="Kopfzeile"/>
    </w:pPr>
  </w:p>
  <w:p w:rsidR="00A61176" w:rsidRDefault="00A61176">
    <w:pPr>
      <w:pStyle w:val="Kopfzeile"/>
    </w:pPr>
  </w:p>
  <w:p w:rsidR="00A61176" w:rsidRDefault="00A61176">
    <w:pPr>
      <w:pStyle w:val="Kopfzeile"/>
    </w:pPr>
  </w:p>
  <w:p w:rsidR="00A61176" w:rsidRDefault="00A61176">
    <w:pPr>
      <w:pStyle w:val="Kopfzeile"/>
    </w:pPr>
  </w:p>
  <w:p w:rsidR="00A61176" w:rsidRDefault="00A61176">
    <w:pPr>
      <w:pStyle w:val="Kopfzeile"/>
    </w:pPr>
  </w:p>
  <w:p w:rsidR="00A61176" w:rsidRDefault="00A61176">
    <w:pPr>
      <w:pStyle w:val="Kopfzeile"/>
    </w:pPr>
  </w:p>
  <w:p w:rsidR="00A61176" w:rsidRDefault="00A61176" w:rsidP="00080247">
    <w:pPr>
      <w:pStyle w:val="Kopfzeile"/>
      <w:spacing w:line="360" w:lineRule="auto"/>
    </w:pPr>
  </w:p>
  <w:p w:rsidR="00A61176" w:rsidRDefault="00A61176" w:rsidP="00080247">
    <w:pPr>
      <w:pStyle w:val="BasicParagraph"/>
      <w:tabs>
        <w:tab w:val="left" w:pos="260"/>
        <w:tab w:val="left" w:pos="1400"/>
        <w:tab w:val="left" w:pos="3742"/>
        <w:tab w:val="left" w:pos="4989"/>
        <w:tab w:val="left" w:pos="6463"/>
        <w:tab w:val="left" w:pos="8504"/>
      </w:tabs>
      <w:rPr>
        <w:rFonts w:ascii="Arial" w:hAnsi="Arial" w:cs="Arial"/>
        <w:b/>
        <w:bCs/>
        <w:color w:val="008BD0"/>
        <w:sz w:val="15"/>
        <w:szCs w:val="15"/>
      </w:rPr>
    </w:pPr>
  </w:p>
  <w:p w:rsidR="00A61176" w:rsidRDefault="00A61176" w:rsidP="00080247">
    <w:pPr>
      <w:pStyle w:val="BasicParagraph"/>
      <w:tabs>
        <w:tab w:val="left" w:pos="260"/>
        <w:tab w:val="left" w:pos="1400"/>
        <w:tab w:val="left" w:pos="3742"/>
        <w:tab w:val="left" w:pos="4989"/>
        <w:tab w:val="left" w:pos="6463"/>
        <w:tab w:val="left" w:pos="8504"/>
      </w:tabs>
      <w:rPr>
        <w:rFonts w:ascii="Arial" w:hAnsi="Arial" w:cs="Arial"/>
        <w:b/>
        <w:bCs/>
        <w:color w:val="008BD0"/>
        <w:sz w:val="15"/>
        <w:szCs w:val="15"/>
      </w:rPr>
    </w:pPr>
  </w:p>
  <w:p w:rsidR="00A61176" w:rsidRDefault="00A6117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025D02"/>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C64A7E34"/>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08703462"/>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6070399E"/>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D95E6AF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3E828C3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C180D92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693E0CC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81285F9C"/>
    <w:lvl w:ilvl="0">
      <w:start w:val="1"/>
      <w:numFmt w:val="decimal"/>
      <w:pStyle w:val="Listennummer"/>
      <w:lvlText w:val="%1."/>
      <w:lvlJc w:val="left"/>
      <w:pPr>
        <w:tabs>
          <w:tab w:val="num" w:pos="360"/>
        </w:tabs>
        <w:ind w:left="360" w:hanging="360"/>
      </w:pPr>
    </w:lvl>
  </w:abstractNum>
  <w:abstractNum w:abstractNumId="9">
    <w:nsid w:val="FFFFFF89"/>
    <w:multiLevelType w:val="singleLevel"/>
    <w:tmpl w:val="704A440A"/>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alenderwoche" w:val="49"/>
  </w:docVars>
  <w:rsids>
    <w:rsidRoot w:val="00E60F89"/>
    <w:rsid w:val="00001030"/>
    <w:rsid w:val="00010389"/>
    <w:rsid w:val="00014EAC"/>
    <w:rsid w:val="00015B17"/>
    <w:rsid w:val="00016555"/>
    <w:rsid w:val="00020742"/>
    <w:rsid w:val="00024A55"/>
    <w:rsid w:val="00025BD9"/>
    <w:rsid w:val="00034DBB"/>
    <w:rsid w:val="00036D6A"/>
    <w:rsid w:val="00040283"/>
    <w:rsid w:val="00041B01"/>
    <w:rsid w:val="00043982"/>
    <w:rsid w:val="00043FA9"/>
    <w:rsid w:val="00052702"/>
    <w:rsid w:val="000536D6"/>
    <w:rsid w:val="00053AC1"/>
    <w:rsid w:val="00056609"/>
    <w:rsid w:val="00056D46"/>
    <w:rsid w:val="000600F0"/>
    <w:rsid w:val="00061126"/>
    <w:rsid w:val="00061CE0"/>
    <w:rsid w:val="00066285"/>
    <w:rsid w:val="00066F1F"/>
    <w:rsid w:val="00067260"/>
    <w:rsid w:val="00073210"/>
    <w:rsid w:val="0007499C"/>
    <w:rsid w:val="000775DB"/>
    <w:rsid w:val="00080247"/>
    <w:rsid w:val="000839EC"/>
    <w:rsid w:val="0008409C"/>
    <w:rsid w:val="00084FB3"/>
    <w:rsid w:val="0008756A"/>
    <w:rsid w:val="00090F65"/>
    <w:rsid w:val="000916E8"/>
    <w:rsid w:val="00091C57"/>
    <w:rsid w:val="0009363F"/>
    <w:rsid w:val="000964D7"/>
    <w:rsid w:val="00096C20"/>
    <w:rsid w:val="000A2866"/>
    <w:rsid w:val="000C56E7"/>
    <w:rsid w:val="000C6999"/>
    <w:rsid w:val="000D2561"/>
    <w:rsid w:val="000D6AD8"/>
    <w:rsid w:val="000D6D9E"/>
    <w:rsid w:val="000E2CAE"/>
    <w:rsid w:val="000E7076"/>
    <w:rsid w:val="000E7EC8"/>
    <w:rsid w:val="000F0673"/>
    <w:rsid w:val="000F34CB"/>
    <w:rsid w:val="000F3538"/>
    <w:rsid w:val="001021B3"/>
    <w:rsid w:val="0010581E"/>
    <w:rsid w:val="00106247"/>
    <w:rsid w:val="00113836"/>
    <w:rsid w:val="00114886"/>
    <w:rsid w:val="00123AE0"/>
    <w:rsid w:val="00125DD5"/>
    <w:rsid w:val="001340F6"/>
    <w:rsid w:val="00135E02"/>
    <w:rsid w:val="0013754F"/>
    <w:rsid w:val="001459CE"/>
    <w:rsid w:val="001508F3"/>
    <w:rsid w:val="00155429"/>
    <w:rsid w:val="00155C00"/>
    <w:rsid w:val="00161F1A"/>
    <w:rsid w:val="00163D2A"/>
    <w:rsid w:val="00172C15"/>
    <w:rsid w:val="00176F66"/>
    <w:rsid w:val="00182402"/>
    <w:rsid w:val="0018292B"/>
    <w:rsid w:val="00185D0D"/>
    <w:rsid w:val="00186712"/>
    <w:rsid w:val="00191619"/>
    <w:rsid w:val="001A4AC8"/>
    <w:rsid w:val="001A6CBD"/>
    <w:rsid w:val="001B0278"/>
    <w:rsid w:val="001B4416"/>
    <w:rsid w:val="001B526D"/>
    <w:rsid w:val="001B6621"/>
    <w:rsid w:val="001C1F93"/>
    <w:rsid w:val="001C4E19"/>
    <w:rsid w:val="001C60C5"/>
    <w:rsid w:val="001C6B79"/>
    <w:rsid w:val="001C6BD9"/>
    <w:rsid w:val="001D5DA4"/>
    <w:rsid w:val="001E2098"/>
    <w:rsid w:val="001E6A5D"/>
    <w:rsid w:val="001F3A1A"/>
    <w:rsid w:val="001F6B81"/>
    <w:rsid w:val="00200AD3"/>
    <w:rsid w:val="00201C89"/>
    <w:rsid w:val="0020688E"/>
    <w:rsid w:val="00206B40"/>
    <w:rsid w:val="00207FF4"/>
    <w:rsid w:val="00217424"/>
    <w:rsid w:val="0022113C"/>
    <w:rsid w:val="00231173"/>
    <w:rsid w:val="002326EF"/>
    <w:rsid w:val="00234A59"/>
    <w:rsid w:val="002378A4"/>
    <w:rsid w:val="00240BD7"/>
    <w:rsid w:val="0024680D"/>
    <w:rsid w:val="00246F0D"/>
    <w:rsid w:val="00252A62"/>
    <w:rsid w:val="00261BFA"/>
    <w:rsid w:val="00262654"/>
    <w:rsid w:val="002630B7"/>
    <w:rsid w:val="002630F1"/>
    <w:rsid w:val="00273C4B"/>
    <w:rsid w:val="0027400A"/>
    <w:rsid w:val="00274ADD"/>
    <w:rsid w:val="002777BC"/>
    <w:rsid w:val="00283904"/>
    <w:rsid w:val="002879D5"/>
    <w:rsid w:val="0029267B"/>
    <w:rsid w:val="00294325"/>
    <w:rsid w:val="002A39BE"/>
    <w:rsid w:val="002A4264"/>
    <w:rsid w:val="002A5F5B"/>
    <w:rsid w:val="002B58A9"/>
    <w:rsid w:val="002B60FB"/>
    <w:rsid w:val="002B62B8"/>
    <w:rsid w:val="002B641C"/>
    <w:rsid w:val="002C25C4"/>
    <w:rsid w:val="002C6FB8"/>
    <w:rsid w:val="002C7595"/>
    <w:rsid w:val="002D0EF1"/>
    <w:rsid w:val="002D7D8B"/>
    <w:rsid w:val="002E0597"/>
    <w:rsid w:val="002E3E3E"/>
    <w:rsid w:val="002E4EB3"/>
    <w:rsid w:val="002E7E74"/>
    <w:rsid w:val="002F75FF"/>
    <w:rsid w:val="00304485"/>
    <w:rsid w:val="00306AC2"/>
    <w:rsid w:val="00306D46"/>
    <w:rsid w:val="00307C21"/>
    <w:rsid w:val="00312A4A"/>
    <w:rsid w:val="0031757E"/>
    <w:rsid w:val="00321508"/>
    <w:rsid w:val="00324133"/>
    <w:rsid w:val="00324E34"/>
    <w:rsid w:val="00325A36"/>
    <w:rsid w:val="00326416"/>
    <w:rsid w:val="0034027D"/>
    <w:rsid w:val="0034134D"/>
    <w:rsid w:val="00341A3D"/>
    <w:rsid w:val="00342A84"/>
    <w:rsid w:val="00342C26"/>
    <w:rsid w:val="00342C7D"/>
    <w:rsid w:val="00344738"/>
    <w:rsid w:val="003451F3"/>
    <w:rsid w:val="00351C97"/>
    <w:rsid w:val="0035716D"/>
    <w:rsid w:val="003578F2"/>
    <w:rsid w:val="0036391E"/>
    <w:rsid w:val="00364DD4"/>
    <w:rsid w:val="0036528C"/>
    <w:rsid w:val="00367DB2"/>
    <w:rsid w:val="00373C14"/>
    <w:rsid w:val="00373EB3"/>
    <w:rsid w:val="003767DE"/>
    <w:rsid w:val="0038046A"/>
    <w:rsid w:val="00380C5F"/>
    <w:rsid w:val="0038174F"/>
    <w:rsid w:val="0038298C"/>
    <w:rsid w:val="003A0271"/>
    <w:rsid w:val="003A3219"/>
    <w:rsid w:val="003A609A"/>
    <w:rsid w:val="003A6782"/>
    <w:rsid w:val="003A7A1B"/>
    <w:rsid w:val="003B00C2"/>
    <w:rsid w:val="003C009E"/>
    <w:rsid w:val="003C2EBA"/>
    <w:rsid w:val="003C44B3"/>
    <w:rsid w:val="003C58FA"/>
    <w:rsid w:val="003C60C0"/>
    <w:rsid w:val="003D625A"/>
    <w:rsid w:val="003D6F95"/>
    <w:rsid w:val="003E1484"/>
    <w:rsid w:val="003E1A7E"/>
    <w:rsid w:val="003E744C"/>
    <w:rsid w:val="003F35CC"/>
    <w:rsid w:val="003F6EEB"/>
    <w:rsid w:val="00406DE7"/>
    <w:rsid w:val="004121C1"/>
    <w:rsid w:val="004142B5"/>
    <w:rsid w:val="00424E53"/>
    <w:rsid w:val="00425789"/>
    <w:rsid w:val="004344A9"/>
    <w:rsid w:val="004349B9"/>
    <w:rsid w:val="00441945"/>
    <w:rsid w:val="00453B9C"/>
    <w:rsid w:val="00461E4F"/>
    <w:rsid w:val="00464B96"/>
    <w:rsid w:val="00476F79"/>
    <w:rsid w:val="00480B93"/>
    <w:rsid w:val="0048526D"/>
    <w:rsid w:val="00490073"/>
    <w:rsid w:val="0049344D"/>
    <w:rsid w:val="0049694A"/>
    <w:rsid w:val="00496FFD"/>
    <w:rsid w:val="004A0309"/>
    <w:rsid w:val="004A38BA"/>
    <w:rsid w:val="004A462A"/>
    <w:rsid w:val="004B0D78"/>
    <w:rsid w:val="004B6E19"/>
    <w:rsid w:val="004B73F3"/>
    <w:rsid w:val="004C2F2A"/>
    <w:rsid w:val="004C50BF"/>
    <w:rsid w:val="004C5BAF"/>
    <w:rsid w:val="004D5120"/>
    <w:rsid w:val="004D6839"/>
    <w:rsid w:val="004D715D"/>
    <w:rsid w:val="004D795A"/>
    <w:rsid w:val="004D7B77"/>
    <w:rsid w:val="004E2DCE"/>
    <w:rsid w:val="004E6CBE"/>
    <w:rsid w:val="004F0295"/>
    <w:rsid w:val="004F26E4"/>
    <w:rsid w:val="004F26F7"/>
    <w:rsid w:val="005036A4"/>
    <w:rsid w:val="00503761"/>
    <w:rsid w:val="00504074"/>
    <w:rsid w:val="00505A5F"/>
    <w:rsid w:val="00514326"/>
    <w:rsid w:val="00515FE2"/>
    <w:rsid w:val="00516E36"/>
    <w:rsid w:val="0051757C"/>
    <w:rsid w:val="00517A8E"/>
    <w:rsid w:val="00521DF0"/>
    <w:rsid w:val="005220CA"/>
    <w:rsid w:val="00522201"/>
    <w:rsid w:val="00526B5F"/>
    <w:rsid w:val="005274FB"/>
    <w:rsid w:val="00542037"/>
    <w:rsid w:val="00542BD9"/>
    <w:rsid w:val="00546456"/>
    <w:rsid w:val="00553FA9"/>
    <w:rsid w:val="005659D4"/>
    <w:rsid w:val="00570994"/>
    <w:rsid w:val="00576A2E"/>
    <w:rsid w:val="0057764B"/>
    <w:rsid w:val="005925F3"/>
    <w:rsid w:val="00594001"/>
    <w:rsid w:val="00596970"/>
    <w:rsid w:val="00597341"/>
    <w:rsid w:val="00597377"/>
    <w:rsid w:val="005A276C"/>
    <w:rsid w:val="005A2C50"/>
    <w:rsid w:val="005A4090"/>
    <w:rsid w:val="005B02EB"/>
    <w:rsid w:val="005B5DCC"/>
    <w:rsid w:val="005B7560"/>
    <w:rsid w:val="005C0661"/>
    <w:rsid w:val="005C109A"/>
    <w:rsid w:val="005C33B4"/>
    <w:rsid w:val="005C38A0"/>
    <w:rsid w:val="005C3CE9"/>
    <w:rsid w:val="005C6BF6"/>
    <w:rsid w:val="005D14E8"/>
    <w:rsid w:val="005D486B"/>
    <w:rsid w:val="005D4AB5"/>
    <w:rsid w:val="005D5C60"/>
    <w:rsid w:val="005E35CE"/>
    <w:rsid w:val="005F4A90"/>
    <w:rsid w:val="005F4E78"/>
    <w:rsid w:val="005F51BC"/>
    <w:rsid w:val="00606514"/>
    <w:rsid w:val="00606D06"/>
    <w:rsid w:val="00607651"/>
    <w:rsid w:val="00607B7C"/>
    <w:rsid w:val="006102E6"/>
    <w:rsid w:val="00611C70"/>
    <w:rsid w:val="00613E1A"/>
    <w:rsid w:val="00613E60"/>
    <w:rsid w:val="006141E4"/>
    <w:rsid w:val="006157D8"/>
    <w:rsid w:val="0061747F"/>
    <w:rsid w:val="00621F6F"/>
    <w:rsid w:val="006240AD"/>
    <w:rsid w:val="00624F9A"/>
    <w:rsid w:val="00626C2D"/>
    <w:rsid w:val="00633908"/>
    <w:rsid w:val="00636E7E"/>
    <w:rsid w:val="0064164B"/>
    <w:rsid w:val="00646C03"/>
    <w:rsid w:val="006476D0"/>
    <w:rsid w:val="006520DD"/>
    <w:rsid w:val="00653A80"/>
    <w:rsid w:val="00653AFF"/>
    <w:rsid w:val="00660321"/>
    <w:rsid w:val="00662195"/>
    <w:rsid w:val="0066308A"/>
    <w:rsid w:val="00667C3A"/>
    <w:rsid w:val="006766D2"/>
    <w:rsid w:val="00677313"/>
    <w:rsid w:val="006813E2"/>
    <w:rsid w:val="0068334D"/>
    <w:rsid w:val="006868DB"/>
    <w:rsid w:val="006914E5"/>
    <w:rsid w:val="00691E15"/>
    <w:rsid w:val="0069274E"/>
    <w:rsid w:val="0069541C"/>
    <w:rsid w:val="0069769B"/>
    <w:rsid w:val="006A0809"/>
    <w:rsid w:val="006A1CA0"/>
    <w:rsid w:val="006A4D2F"/>
    <w:rsid w:val="006A5D60"/>
    <w:rsid w:val="006B0B10"/>
    <w:rsid w:val="006B662C"/>
    <w:rsid w:val="006C11C5"/>
    <w:rsid w:val="006C197F"/>
    <w:rsid w:val="006C4455"/>
    <w:rsid w:val="006D092D"/>
    <w:rsid w:val="006D212B"/>
    <w:rsid w:val="006D56FA"/>
    <w:rsid w:val="006D5ACF"/>
    <w:rsid w:val="006D646A"/>
    <w:rsid w:val="006E008F"/>
    <w:rsid w:val="006E44FF"/>
    <w:rsid w:val="006E79E7"/>
    <w:rsid w:val="006F6045"/>
    <w:rsid w:val="00703C7E"/>
    <w:rsid w:val="00706DDA"/>
    <w:rsid w:val="00711937"/>
    <w:rsid w:val="00716188"/>
    <w:rsid w:val="007178AF"/>
    <w:rsid w:val="007252D7"/>
    <w:rsid w:val="007330A1"/>
    <w:rsid w:val="007348AF"/>
    <w:rsid w:val="00734F8F"/>
    <w:rsid w:val="00736AD5"/>
    <w:rsid w:val="00751CEE"/>
    <w:rsid w:val="00755380"/>
    <w:rsid w:val="00755E80"/>
    <w:rsid w:val="00762FC5"/>
    <w:rsid w:val="007640E5"/>
    <w:rsid w:val="00767C56"/>
    <w:rsid w:val="0077376E"/>
    <w:rsid w:val="00773893"/>
    <w:rsid w:val="007771E5"/>
    <w:rsid w:val="00782E3D"/>
    <w:rsid w:val="00784227"/>
    <w:rsid w:val="00784EA7"/>
    <w:rsid w:val="00785E6A"/>
    <w:rsid w:val="00792862"/>
    <w:rsid w:val="007949B8"/>
    <w:rsid w:val="0079784A"/>
    <w:rsid w:val="007A19B7"/>
    <w:rsid w:val="007A1EC1"/>
    <w:rsid w:val="007A706C"/>
    <w:rsid w:val="007A7D26"/>
    <w:rsid w:val="007A7D85"/>
    <w:rsid w:val="007B0882"/>
    <w:rsid w:val="007B0AD3"/>
    <w:rsid w:val="007B546E"/>
    <w:rsid w:val="007B6767"/>
    <w:rsid w:val="007B6C30"/>
    <w:rsid w:val="007B75D7"/>
    <w:rsid w:val="007C387A"/>
    <w:rsid w:val="007C7785"/>
    <w:rsid w:val="007D0BC7"/>
    <w:rsid w:val="007D266D"/>
    <w:rsid w:val="007D7B8F"/>
    <w:rsid w:val="007E69A2"/>
    <w:rsid w:val="007E6FC1"/>
    <w:rsid w:val="007F05FD"/>
    <w:rsid w:val="007F26B7"/>
    <w:rsid w:val="007F5EB9"/>
    <w:rsid w:val="00801F81"/>
    <w:rsid w:val="00812625"/>
    <w:rsid w:val="008155F4"/>
    <w:rsid w:val="008255CA"/>
    <w:rsid w:val="008257B7"/>
    <w:rsid w:val="00826EEE"/>
    <w:rsid w:val="008275EE"/>
    <w:rsid w:val="0083145D"/>
    <w:rsid w:val="00833F95"/>
    <w:rsid w:val="008353BF"/>
    <w:rsid w:val="008447DE"/>
    <w:rsid w:val="00844FC3"/>
    <w:rsid w:val="00852A24"/>
    <w:rsid w:val="00854332"/>
    <w:rsid w:val="008557C8"/>
    <w:rsid w:val="00855AA7"/>
    <w:rsid w:val="00856212"/>
    <w:rsid w:val="00857217"/>
    <w:rsid w:val="0085774D"/>
    <w:rsid w:val="00863438"/>
    <w:rsid w:val="0087053F"/>
    <w:rsid w:val="00872871"/>
    <w:rsid w:val="00873F58"/>
    <w:rsid w:val="0087721F"/>
    <w:rsid w:val="008804C5"/>
    <w:rsid w:val="00881378"/>
    <w:rsid w:val="0088535F"/>
    <w:rsid w:val="008853B3"/>
    <w:rsid w:val="008913C0"/>
    <w:rsid w:val="00893DFE"/>
    <w:rsid w:val="00894F63"/>
    <w:rsid w:val="008967EC"/>
    <w:rsid w:val="008A0FFF"/>
    <w:rsid w:val="008A15D1"/>
    <w:rsid w:val="008A244B"/>
    <w:rsid w:val="008A27BE"/>
    <w:rsid w:val="008A3C72"/>
    <w:rsid w:val="008A64CB"/>
    <w:rsid w:val="008A67E4"/>
    <w:rsid w:val="008A7636"/>
    <w:rsid w:val="008B1291"/>
    <w:rsid w:val="008B1B32"/>
    <w:rsid w:val="008C498C"/>
    <w:rsid w:val="008D14C4"/>
    <w:rsid w:val="008D51D7"/>
    <w:rsid w:val="008E1251"/>
    <w:rsid w:val="008E17EB"/>
    <w:rsid w:val="008E4F86"/>
    <w:rsid w:val="008F276F"/>
    <w:rsid w:val="008F45F1"/>
    <w:rsid w:val="008F4C35"/>
    <w:rsid w:val="00903D45"/>
    <w:rsid w:val="00904733"/>
    <w:rsid w:val="0090661E"/>
    <w:rsid w:val="00906FE0"/>
    <w:rsid w:val="00911DC5"/>
    <w:rsid w:val="00912D37"/>
    <w:rsid w:val="00913CE1"/>
    <w:rsid w:val="00926F6B"/>
    <w:rsid w:val="00931619"/>
    <w:rsid w:val="009330DA"/>
    <w:rsid w:val="00933637"/>
    <w:rsid w:val="00934019"/>
    <w:rsid w:val="0093635D"/>
    <w:rsid w:val="00953CD1"/>
    <w:rsid w:val="00956B66"/>
    <w:rsid w:val="00961AE8"/>
    <w:rsid w:val="00976941"/>
    <w:rsid w:val="00977BF3"/>
    <w:rsid w:val="00981417"/>
    <w:rsid w:val="00986671"/>
    <w:rsid w:val="009901B8"/>
    <w:rsid w:val="00990EB4"/>
    <w:rsid w:val="009A00B5"/>
    <w:rsid w:val="009B161E"/>
    <w:rsid w:val="009B2540"/>
    <w:rsid w:val="009B6CCC"/>
    <w:rsid w:val="009C1269"/>
    <w:rsid w:val="009C18FC"/>
    <w:rsid w:val="009C4942"/>
    <w:rsid w:val="009C7FCA"/>
    <w:rsid w:val="009D0FCB"/>
    <w:rsid w:val="009D4930"/>
    <w:rsid w:val="009D4B73"/>
    <w:rsid w:val="009D5156"/>
    <w:rsid w:val="009D5553"/>
    <w:rsid w:val="009E22AA"/>
    <w:rsid w:val="009E594A"/>
    <w:rsid w:val="009F35A2"/>
    <w:rsid w:val="009F4ACE"/>
    <w:rsid w:val="009F78BA"/>
    <w:rsid w:val="00A022B1"/>
    <w:rsid w:val="00A0318A"/>
    <w:rsid w:val="00A05334"/>
    <w:rsid w:val="00A106DB"/>
    <w:rsid w:val="00A11F75"/>
    <w:rsid w:val="00A16440"/>
    <w:rsid w:val="00A16822"/>
    <w:rsid w:val="00A238B3"/>
    <w:rsid w:val="00A3156B"/>
    <w:rsid w:val="00A41DA5"/>
    <w:rsid w:val="00A44047"/>
    <w:rsid w:val="00A61176"/>
    <w:rsid w:val="00A64FF0"/>
    <w:rsid w:val="00A65BC9"/>
    <w:rsid w:val="00A65F42"/>
    <w:rsid w:val="00A71858"/>
    <w:rsid w:val="00A761AD"/>
    <w:rsid w:val="00A81EDE"/>
    <w:rsid w:val="00A82B62"/>
    <w:rsid w:val="00A85311"/>
    <w:rsid w:val="00A864A2"/>
    <w:rsid w:val="00A949BE"/>
    <w:rsid w:val="00A9680B"/>
    <w:rsid w:val="00A97C7C"/>
    <w:rsid w:val="00AA263E"/>
    <w:rsid w:val="00AA418E"/>
    <w:rsid w:val="00AA4EF4"/>
    <w:rsid w:val="00AA6563"/>
    <w:rsid w:val="00AA7B18"/>
    <w:rsid w:val="00AB1477"/>
    <w:rsid w:val="00AB2592"/>
    <w:rsid w:val="00AB3D41"/>
    <w:rsid w:val="00AC104B"/>
    <w:rsid w:val="00AD04A8"/>
    <w:rsid w:val="00AD1C9E"/>
    <w:rsid w:val="00AD2B77"/>
    <w:rsid w:val="00AD36A0"/>
    <w:rsid w:val="00AD7144"/>
    <w:rsid w:val="00AE3166"/>
    <w:rsid w:val="00AE4796"/>
    <w:rsid w:val="00AE48C6"/>
    <w:rsid w:val="00AF3603"/>
    <w:rsid w:val="00AF3C35"/>
    <w:rsid w:val="00AF4380"/>
    <w:rsid w:val="00B06FFC"/>
    <w:rsid w:val="00B07BCB"/>
    <w:rsid w:val="00B25624"/>
    <w:rsid w:val="00B256EA"/>
    <w:rsid w:val="00B26E68"/>
    <w:rsid w:val="00B33203"/>
    <w:rsid w:val="00B352B0"/>
    <w:rsid w:val="00B41596"/>
    <w:rsid w:val="00B424B9"/>
    <w:rsid w:val="00B44008"/>
    <w:rsid w:val="00B500C1"/>
    <w:rsid w:val="00B54251"/>
    <w:rsid w:val="00B60111"/>
    <w:rsid w:val="00B66736"/>
    <w:rsid w:val="00B66AC9"/>
    <w:rsid w:val="00B80694"/>
    <w:rsid w:val="00B80AE8"/>
    <w:rsid w:val="00B81833"/>
    <w:rsid w:val="00B81FE8"/>
    <w:rsid w:val="00B82BF6"/>
    <w:rsid w:val="00B90C55"/>
    <w:rsid w:val="00B92011"/>
    <w:rsid w:val="00B927B9"/>
    <w:rsid w:val="00B92D71"/>
    <w:rsid w:val="00BA1B7F"/>
    <w:rsid w:val="00BA2795"/>
    <w:rsid w:val="00BB1C09"/>
    <w:rsid w:val="00BB599C"/>
    <w:rsid w:val="00BB68B0"/>
    <w:rsid w:val="00BD4D19"/>
    <w:rsid w:val="00BD6B4E"/>
    <w:rsid w:val="00BD7610"/>
    <w:rsid w:val="00BD7CC8"/>
    <w:rsid w:val="00BE0B93"/>
    <w:rsid w:val="00BE27B0"/>
    <w:rsid w:val="00BE5CE8"/>
    <w:rsid w:val="00BF0ED1"/>
    <w:rsid w:val="00BF3089"/>
    <w:rsid w:val="00BF339F"/>
    <w:rsid w:val="00C03CF8"/>
    <w:rsid w:val="00C0619E"/>
    <w:rsid w:val="00C10047"/>
    <w:rsid w:val="00C123F6"/>
    <w:rsid w:val="00C14BB4"/>
    <w:rsid w:val="00C21689"/>
    <w:rsid w:val="00C220F8"/>
    <w:rsid w:val="00C2573C"/>
    <w:rsid w:val="00C25C5B"/>
    <w:rsid w:val="00C26CB6"/>
    <w:rsid w:val="00C2751A"/>
    <w:rsid w:val="00C27D89"/>
    <w:rsid w:val="00C27F36"/>
    <w:rsid w:val="00C40205"/>
    <w:rsid w:val="00C41ABD"/>
    <w:rsid w:val="00C42F77"/>
    <w:rsid w:val="00C519E9"/>
    <w:rsid w:val="00C61239"/>
    <w:rsid w:val="00C63C47"/>
    <w:rsid w:val="00C645A7"/>
    <w:rsid w:val="00C67D89"/>
    <w:rsid w:val="00C7159A"/>
    <w:rsid w:val="00C73B89"/>
    <w:rsid w:val="00C741C2"/>
    <w:rsid w:val="00C745C1"/>
    <w:rsid w:val="00C753B8"/>
    <w:rsid w:val="00C769E6"/>
    <w:rsid w:val="00C76FDF"/>
    <w:rsid w:val="00C827CB"/>
    <w:rsid w:val="00C85964"/>
    <w:rsid w:val="00C96682"/>
    <w:rsid w:val="00CA1A23"/>
    <w:rsid w:val="00CA2A7F"/>
    <w:rsid w:val="00CA3078"/>
    <w:rsid w:val="00CA4DB0"/>
    <w:rsid w:val="00CB08A6"/>
    <w:rsid w:val="00CB3946"/>
    <w:rsid w:val="00CC308F"/>
    <w:rsid w:val="00CC3F42"/>
    <w:rsid w:val="00CD1101"/>
    <w:rsid w:val="00CD49CE"/>
    <w:rsid w:val="00CD78D9"/>
    <w:rsid w:val="00CD7D0C"/>
    <w:rsid w:val="00CE0507"/>
    <w:rsid w:val="00CE1FA1"/>
    <w:rsid w:val="00CE4705"/>
    <w:rsid w:val="00CF135D"/>
    <w:rsid w:val="00CF1850"/>
    <w:rsid w:val="00CF209C"/>
    <w:rsid w:val="00CF2AEF"/>
    <w:rsid w:val="00CF4037"/>
    <w:rsid w:val="00CF7FC3"/>
    <w:rsid w:val="00D00EB6"/>
    <w:rsid w:val="00D06917"/>
    <w:rsid w:val="00D10120"/>
    <w:rsid w:val="00D13F36"/>
    <w:rsid w:val="00D15BD3"/>
    <w:rsid w:val="00D1695D"/>
    <w:rsid w:val="00D20E10"/>
    <w:rsid w:val="00D278B8"/>
    <w:rsid w:val="00D27F26"/>
    <w:rsid w:val="00D42022"/>
    <w:rsid w:val="00D42630"/>
    <w:rsid w:val="00D4368E"/>
    <w:rsid w:val="00D45CC4"/>
    <w:rsid w:val="00D46D90"/>
    <w:rsid w:val="00D51E6C"/>
    <w:rsid w:val="00D556B7"/>
    <w:rsid w:val="00D57BFD"/>
    <w:rsid w:val="00D6313C"/>
    <w:rsid w:val="00D6547C"/>
    <w:rsid w:val="00D66249"/>
    <w:rsid w:val="00D74EEE"/>
    <w:rsid w:val="00D75C88"/>
    <w:rsid w:val="00D77E2B"/>
    <w:rsid w:val="00D829DF"/>
    <w:rsid w:val="00D8301F"/>
    <w:rsid w:val="00D83432"/>
    <w:rsid w:val="00D8396C"/>
    <w:rsid w:val="00D84401"/>
    <w:rsid w:val="00D84755"/>
    <w:rsid w:val="00D8664D"/>
    <w:rsid w:val="00D879CE"/>
    <w:rsid w:val="00D9009A"/>
    <w:rsid w:val="00D9320F"/>
    <w:rsid w:val="00D97198"/>
    <w:rsid w:val="00DA35F7"/>
    <w:rsid w:val="00DA4F5B"/>
    <w:rsid w:val="00DA7A2A"/>
    <w:rsid w:val="00DC0432"/>
    <w:rsid w:val="00DC1FDC"/>
    <w:rsid w:val="00DC697B"/>
    <w:rsid w:val="00DD2139"/>
    <w:rsid w:val="00DD31DF"/>
    <w:rsid w:val="00DD6235"/>
    <w:rsid w:val="00DE3EEB"/>
    <w:rsid w:val="00DE7E88"/>
    <w:rsid w:val="00DF2C22"/>
    <w:rsid w:val="00DF5537"/>
    <w:rsid w:val="00DF5927"/>
    <w:rsid w:val="00DF6175"/>
    <w:rsid w:val="00E02F5B"/>
    <w:rsid w:val="00E150C8"/>
    <w:rsid w:val="00E2047A"/>
    <w:rsid w:val="00E248F5"/>
    <w:rsid w:val="00E24EF3"/>
    <w:rsid w:val="00E258F0"/>
    <w:rsid w:val="00E30DCC"/>
    <w:rsid w:val="00E32D3F"/>
    <w:rsid w:val="00E3518E"/>
    <w:rsid w:val="00E3650A"/>
    <w:rsid w:val="00E374E6"/>
    <w:rsid w:val="00E41AEA"/>
    <w:rsid w:val="00E463F0"/>
    <w:rsid w:val="00E56B94"/>
    <w:rsid w:val="00E6070F"/>
    <w:rsid w:val="00E60B85"/>
    <w:rsid w:val="00E60F89"/>
    <w:rsid w:val="00E662CF"/>
    <w:rsid w:val="00E70F98"/>
    <w:rsid w:val="00E71AC0"/>
    <w:rsid w:val="00E72D01"/>
    <w:rsid w:val="00E82762"/>
    <w:rsid w:val="00E834E1"/>
    <w:rsid w:val="00E875F6"/>
    <w:rsid w:val="00E9044B"/>
    <w:rsid w:val="00E964E3"/>
    <w:rsid w:val="00E97D1E"/>
    <w:rsid w:val="00EA161E"/>
    <w:rsid w:val="00EA243B"/>
    <w:rsid w:val="00EA4FE8"/>
    <w:rsid w:val="00EA597C"/>
    <w:rsid w:val="00EA6C13"/>
    <w:rsid w:val="00EA782C"/>
    <w:rsid w:val="00EB0230"/>
    <w:rsid w:val="00EB6D83"/>
    <w:rsid w:val="00EC09B9"/>
    <w:rsid w:val="00EC6216"/>
    <w:rsid w:val="00ED71A2"/>
    <w:rsid w:val="00EE04AC"/>
    <w:rsid w:val="00EE19AE"/>
    <w:rsid w:val="00EE3E1D"/>
    <w:rsid w:val="00EE4FAA"/>
    <w:rsid w:val="00EE658A"/>
    <w:rsid w:val="00EF64C9"/>
    <w:rsid w:val="00EF6C31"/>
    <w:rsid w:val="00EF6F24"/>
    <w:rsid w:val="00F0196F"/>
    <w:rsid w:val="00F02ED5"/>
    <w:rsid w:val="00F055FF"/>
    <w:rsid w:val="00F05E5E"/>
    <w:rsid w:val="00F10AA4"/>
    <w:rsid w:val="00F1274B"/>
    <w:rsid w:val="00F145A7"/>
    <w:rsid w:val="00F16589"/>
    <w:rsid w:val="00F259FA"/>
    <w:rsid w:val="00F25B82"/>
    <w:rsid w:val="00F307BC"/>
    <w:rsid w:val="00F30876"/>
    <w:rsid w:val="00F3386F"/>
    <w:rsid w:val="00F36D1F"/>
    <w:rsid w:val="00F37796"/>
    <w:rsid w:val="00F454CB"/>
    <w:rsid w:val="00F50897"/>
    <w:rsid w:val="00F512B8"/>
    <w:rsid w:val="00F51A61"/>
    <w:rsid w:val="00F57768"/>
    <w:rsid w:val="00F667A7"/>
    <w:rsid w:val="00F67937"/>
    <w:rsid w:val="00F7576C"/>
    <w:rsid w:val="00F8061A"/>
    <w:rsid w:val="00F81F94"/>
    <w:rsid w:val="00F82DD5"/>
    <w:rsid w:val="00F841A5"/>
    <w:rsid w:val="00F90F33"/>
    <w:rsid w:val="00F91D93"/>
    <w:rsid w:val="00F936C5"/>
    <w:rsid w:val="00F94213"/>
    <w:rsid w:val="00F94222"/>
    <w:rsid w:val="00F976E6"/>
    <w:rsid w:val="00FA782C"/>
    <w:rsid w:val="00FC445F"/>
    <w:rsid w:val="00FD204B"/>
    <w:rsid w:val="00FD2B32"/>
    <w:rsid w:val="00FD2BF0"/>
    <w:rsid w:val="00FE19D8"/>
    <w:rsid w:val="00FE31B5"/>
    <w:rsid w:val="00FF63A2"/>
    <w:rsid w:val="00FF6A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6FE0"/>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5F51BC"/>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
    <w:semiHidden/>
    <w:unhideWhenUsed/>
    <w:qFormat/>
    <w:rsid w:val="005F51BC"/>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
    <w:semiHidden/>
    <w:unhideWhenUsed/>
    <w:qFormat/>
    <w:rsid w:val="005F51BC"/>
    <w:pPr>
      <w:keepNext/>
      <w:keepLines/>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iPriority w:val="9"/>
    <w:semiHidden/>
    <w:unhideWhenUsed/>
    <w:qFormat/>
    <w:rsid w:val="005F51BC"/>
    <w:pPr>
      <w:keepNext/>
      <w:keepLines/>
      <w:spacing w:before="200" w:after="0"/>
      <w:outlineLvl w:val="3"/>
    </w:pPr>
    <w:rPr>
      <w:rFonts w:ascii="Cambria" w:eastAsia="Times New Roman" w:hAnsi="Cambria"/>
      <w:b/>
      <w:bCs/>
      <w:i/>
      <w:iCs/>
      <w:color w:val="4F81BD"/>
    </w:rPr>
  </w:style>
  <w:style w:type="paragraph" w:styleId="berschrift5">
    <w:name w:val="heading 5"/>
    <w:basedOn w:val="Standard"/>
    <w:next w:val="Standard"/>
    <w:link w:val="berschrift5Zchn"/>
    <w:uiPriority w:val="9"/>
    <w:semiHidden/>
    <w:unhideWhenUsed/>
    <w:qFormat/>
    <w:rsid w:val="005F51BC"/>
    <w:pPr>
      <w:keepNext/>
      <w:keepLines/>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
    <w:semiHidden/>
    <w:unhideWhenUsed/>
    <w:qFormat/>
    <w:rsid w:val="005F51BC"/>
    <w:pPr>
      <w:keepNext/>
      <w:keepLines/>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
    <w:semiHidden/>
    <w:unhideWhenUsed/>
    <w:qFormat/>
    <w:rsid w:val="005F51BC"/>
    <w:pPr>
      <w:keepNext/>
      <w:keepLines/>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semiHidden/>
    <w:unhideWhenUsed/>
    <w:qFormat/>
    <w:rsid w:val="005F51BC"/>
    <w:pPr>
      <w:keepNext/>
      <w:keepLines/>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semiHidden/>
    <w:unhideWhenUsed/>
    <w:qFormat/>
    <w:rsid w:val="005F51BC"/>
    <w:pPr>
      <w:keepNext/>
      <w:keepLines/>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48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486B"/>
  </w:style>
  <w:style w:type="paragraph" w:styleId="Fuzeile">
    <w:name w:val="footer"/>
    <w:basedOn w:val="Standard"/>
    <w:link w:val="FuzeileZchn"/>
    <w:uiPriority w:val="99"/>
    <w:unhideWhenUsed/>
    <w:rsid w:val="006813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13E2"/>
  </w:style>
  <w:style w:type="table" w:styleId="Tabellenraster">
    <w:name w:val="Table Grid"/>
    <w:basedOn w:val="NormaleTabelle"/>
    <w:uiPriority w:val="59"/>
    <w:rsid w:val="00373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B0AD3"/>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B0AD3"/>
    <w:rPr>
      <w:rFonts w:ascii="Tahoma" w:hAnsi="Tahoma" w:cs="Tahoma"/>
      <w:sz w:val="16"/>
      <w:szCs w:val="16"/>
    </w:rPr>
  </w:style>
  <w:style w:type="character" w:styleId="Hyperlink">
    <w:name w:val="Hyperlink"/>
    <w:uiPriority w:val="99"/>
    <w:unhideWhenUsed/>
    <w:rsid w:val="00066F1F"/>
    <w:rPr>
      <w:color w:val="0000FF"/>
      <w:u w:val="single"/>
    </w:rPr>
  </w:style>
  <w:style w:type="paragraph" w:customStyle="1" w:styleId="NoParagraphStyle">
    <w:name w:val="[No Paragraph Style]"/>
    <w:rsid w:val="00066F1F"/>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BasicParagraph">
    <w:name w:val="[Basic Paragraph]"/>
    <w:basedOn w:val="NoParagraphStyle"/>
    <w:uiPriority w:val="99"/>
    <w:rsid w:val="002378A4"/>
    <w:rPr>
      <w:rFonts w:ascii="Futura" w:hAnsi="Futura" w:cs="Futura"/>
    </w:rPr>
  </w:style>
  <w:style w:type="paragraph" w:styleId="Abbildungsverzeichnis">
    <w:name w:val="table of figures"/>
    <w:basedOn w:val="Standard"/>
    <w:next w:val="Standard"/>
    <w:uiPriority w:val="99"/>
    <w:semiHidden/>
    <w:unhideWhenUsed/>
    <w:rsid w:val="005F51BC"/>
    <w:pPr>
      <w:spacing w:after="0"/>
    </w:pPr>
  </w:style>
  <w:style w:type="paragraph" w:styleId="Anrede">
    <w:name w:val="Salutation"/>
    <w:basedOn w:val="Standard"/>
    <w:next w:val="Standard"/>
    <w:link w:val="AnredeZchn"/>
    <w:uiPriority w:val="99"/>
    <w:semiHidden/>
    <w:unhideWhenUsed/>
    <w:rsid w:val="005F51BC"/>
  </w:style>
  <w:style w:type="character" w:customStyle="1" w:styleId="AnredeZchn">
    <w:name w:val="Anrede Zchn"/>
    <w:link w:val="Anrede"/>
    <w:uiPriority w:val="99"/>
    <w:semiHidden/>
    <w:rsid w:val="005F51BC"/>
    <w:rPr>
      <w:sz w:val="22"/>
      <w:szCs w:val="22"/>
      <w:lang w:eastAsia="en-US"/>
    </w:rPr>
  </w:style>
  <w:style w:type="paragraph" w:styleId="Aufzhlungszeichen">
    <w:name w:val="List Bullet"/>
    <w:basedOn w:val="Standard"/>
    <w:uiPriority w:val="99"/>
    <w:semiHidden/>
    <w:unhideWhenUsed/>
    <w:rsid w:val="005F51BC"/>
    <w:pPr>
      <w:numPr>
        <w:numId w:val="1"/>
      </w:numPr>
      <w:contextualSpacing/>
    </w:pPr>
  </w:style>
  <w:style w:type="paragraph" w:styleId="Aufzhlungszeichen2">
    <w:name w:val="List Bullet 2"/>
    <w:basedOn w:val="Standard"/>
    <w:uiPriority w:val="99"/>
    <w:semiHidden/>
    <w:unhideWhenUsed/>
    <w:rsid w:val="005F51BC"/>
    <w:pPr>
      <w:numPr>
        <w:numId w:val="2"/>
      </w:numPr>
      <w:contextualSpacing/>
    </w:pPr>
  </w:style>
  <w:style w:type="paragraph" w:styleId="Aufzhlungszeichen3">
    <w:name w:val="List Bullet 3"/>
    <w:basedOn w:val="Standard"/>
    <w:uiPriority w:val="99"/>
    <w:semiHidden/>
    <w:unhideWhenUsed/>
    <w:rsid w:val="005F51BC"/>
    <w:pPr>
      <w:numPr>
        <w:numId w:val="3"/>
      </w:numPr>
      <w:contextualSpacing/>
    </w:pPr>
  </w:style>
  <w:style w:type="paragraph" w:styleId="Aufzhlungszeichen4">
    <w:name w:val="List Bullet 4"/>
    <w:basedOn w:val="Standard"/>
    <w:uiPriority w:val="99"/>
    <w:semiHidden/>
    <w:unhideWhenUsed/>
    <w:rsid w:val="005F51BC"/>
    <w:pPr>
      <w:numPr>
        <w:numId w:val="4"/>
      </w:numPr>
      <w:contextualSpacing/>
    </w:pPr>
  </w:style>
  <w:style w:type="paragraph" w:styleId="Aufzhlungszeichen5">
    <w:name w:val="List Bullet 5"/>
    <w:basedOn w:val="Standard"/>
    <w:uiPriority w:val="99"/>
    <w:semiHidden/>
    <w:unhideWhenUsed/>
    <w:rsid w:val="005F51BC"/>
    <w:pPr>
      <w:numPr>
        <w:numId w:val="5"/>
      </w:numPr>
      <w:contextualSpacing/>
    </w:pPr>
  </w:style>
  <w:style w:type="paragraph" w:styleId="Beschriftung">
    <w:name w:val="caption"/>
    <w:basedOn w:val="Standard"/>
    <w:next w:val="Standard"/>
    <w:uiPriority w:val="35"/>
    <w:semiHidden/>
    <w:unhideWhenUsed/>
    <w:qFormat/>
    <w:rsid w:val="005F51BC"/>
    <w:pPr>
      <w:spacing w:line="240" w:lineRule="auto"/>
    </w:pPr>
    <w:rPr>
      <w:b/>
      <w:bCs/>
      <w:color w:val="4F81BD"/>
      <w:sz w:val="18"/>
      <w:szCs w:val="18"/>
    </w:rPr>
  </w:style>
  <w:style w:type="paragraph" w:styleId="Blocktext">
    <w:name w:val="Block Text"/>
    <w:basedOn w:val="Standard"/>
    <w:uiPriority w:val="99"/>
    <w:semiHidden/>
    <w:unhideWhenUsed/>
    <w:rsid w:val="005F51BC"/>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eastAsia="Times New Roman"/>
      <w:i/>
      <w:iCs/>
      <w:color w:val="4F81BD"/>
    </w:rPr>
  </w:style>
  <w:style w:type="paragraph" w:styleId="Datum">
    <w:name w:val="Date"/>
    <w:basedOn w:val="Standard"/>
    <w:next w:val="Standard"/>
    <w:link w:val="DatumZchn"/>
    <w:uiPriority w:val="99"/>
    <w:semiHidden/>
    <w:unhideWhenUsed/>
    <w:rsid w:val="005F51BC"/>
  </w:style>
  <w:style w:type="character" w:customStyle="1" w:styleId="DatumZchn">
    <w:name w:val="Datum Zchn"/>
    <w:link w:val="Datum"/>
    <w:uiPriority w:val="99"/>
    <w:semiHidden/>
    <w:rsid w:val="005F51BC"/>
    <w:rPr>
      <w:sz w:val="22"/>
      <w:szCs w:val="22"/>
      <w:lang w:eastAsia="en-US"/>
    </w:rPr>
  </w:style>
  <w:style w:type="paragraph" w:styleId="Dokumentstruktur">
    <w:name w:val="Document Map"/>
    <w:basedOn w:val="Standard"/>
    <w:link w:val="DokumentstrukturZchn"/>
    <w:uiPriority w:val="99"/>
    <w:semiHidden/>
    <w:unhideWhenUsed/>
    <w:rsid w:val="005F51B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rsid w:val="005F51BC"/>
    <w:rPr>
      <w:rFonts w:ascii="Tahoma" w:hAnsi="Tahoma" w:cs="Tahoma"/>
      <w:sz w:val="16"/>
      <w:szCs w:val="16"/>
      <w:lang w:eastAsia="en-US"/>
    </w:rPr>
  </w:style>
  <w:style w:type="paragraph" w:styleId="E-Mail-Signatur">
    <w:name w:val="E-mail Signature"/>
    <w:basedOn w:val="Standard"/>
    <w:link w:val="E-Mail-SignaturZchn"/>
    <w:uiPriority w:val="99"/>
    <w:semiHidden/>
    <w:unhideWhenUsed/>
    <w:rsid w:val="005F51BC"/>
    <w:pPr>
      <w:spacing w:after="0" w:line="240" w:lineRule="auto"/>
    </w:pPr>
  </w:style>
  <w:style w:type="character" w:customStyle="1" w:styleId="E-Mail-SignaturZchn">
    <w:name w:val="E-Mail-Signatur Zchn"/>
    <w:link w:val="E-Mail-Signatur"/>
    <w:uiPriority w:val="99"/>
    <w:semiHidden/>
    <w:rsid w:val="005F51BC"/>
    <w:rPr>
      <w:sz w:val="22"/>
      <w:szCs w:val="22"/>
      <w:lang w:eastAsia="en-US"/>
    </w:rPr>
  </w:style>
  <w:style w:type="paragraph" w:styleId="Endnotentext">
    <w:name w:val="endnote text"/>
    <w:basedOn w:val="Standard"/>
    <w:link w:val="EndnotentextZchn"/>
    <w:uiPriority w:val="99"/>
    <w:semiHidden/>
    <w:unhideWhenUsed/>
    <w:rsid w:val="005F51BC"/>
    <w:pPr>
      <w:spacing w:after="0" w:line="240" w:lineRule="auto"/>
    </w:pPr>
    <w:rPr>
      <w:sz w:val="20"/>
      <w:szCs w:val="20"/>
    </w:rPr>
  </w:style>
  <w:style w:type="character" w:customStyle="1" w:styleId="EndnotentextZchn">
    <w:name w:val="Endnotentext Zchn"/>
    <w:link w:val="Endnotentext"/>
    <w:uiPriority w:val="99"/>
    <w:semiHidden/>
    <w:rsid w:val="005F51BC"/>
    <w:rPr>
      <w:lang w:eastAsia="en-US"/>
    </w:rPr>
  </w:style>
  <w:style w:type="paragraph" w:styleId="Fu-Endnotenberschrift">
    <w:name w:val="Note Heading"/>
    <w:basedOn w:val="Standard"/>
    <w:next w:val="Standard"/>
    <w:link w:val="Fu-EndnotenberschriftZchn"/>
    <w:uiPriority w:val="99"/>
    <w:semiHidden/>
    <w:unhideWhenUsed/>
    <w:rsid w:val="005F51BC"/>
    <w:pPr>
      <w:spacing w:after="0" w:line="240" w:lineRule="auto"/>
    </w:pPr>
  </w:style>
  <w:style w:type="character" w:customStyle="1" w:styleId="Fu-EndnotenberschriftZchn">
    <w:name w:val="Fuß/-Endnotenüberschrift Zchn"/>
    <w:link w:val="Fu-Endnotenberschrift"/>
    <w:uiPriority w:val="99"/>
    <w:semiHidden/>
    <w:rsid w:val="005F51BC"/>
    <w:rPr>
      <w:sz w:val="22"/>
      <w:szCs w:val="22"/>
      <w:lang w:eastAsia="en-US"/>
    </w:rPr>
  </w:style>
  <w:style w:type="paragraph" w:styleId="Funotentext">
    <w:name w:val="footnote text"/>
    <w:basedOn w:val="Standard"/>
    <w:link w:val="FunotentextZchn"/>
    <w:uiPriority w:val="99"/>
    <w:semiHidden/>
    <w:unhideWhenUsed/>
    <w:rsid w:val="005F51BC"/>
    <w:pPr>
      <w:spacing w:after="0" w:line="240" w:lineRule="auto"/>
    </w:pPr>
    <w:rPr>
      <w:sz w:val="20"/>
      <w:szCs w:val="20"/>
    </w:rPr>
  </w:style>
  <w:style w:type="character" w:customStyle="1" w:styleId="FunotentextZchn">
    <w:name w:val="Fußnotentext Zchn"/>
    <w:link w:val="Funotentext"/>
    <w:uiPriority w:val="99"/>
    <w:semiHidden/>
    <w:rsid w:val="005F51BC"/>
    <w:rPr>
      <w:lang w:eastAsia="en-US"/>
    </w:rPr>
  </w:style>
  <w:style w:type="paragraph" w:styleId="Gruformel">
    <w:name w:val="Closing"/>
    <w:basedOn w:val="Standard"/>
    <w:link w:val="GruformelZchn"/>
    <w:uiPriority w:val="99"/>
    <w:semiHidden/>
    <w:unhideWhenUsed/>
    <w:rsid w:val="005F51BC"/>
    <w:pPr>
      <w:spacing w:after="0" w:line="240" w:lineRule="auto"/>
      <w:ind w:left="4252"/>
    </w:pPr>
  </w:style>
  <w:style w:type="character" w:customStyle="1" w:styleId="GruformelZchn">
    <w:name w:val="Grußformel Zchn"/>
    <w:link w:val="Gruformel"/>
    <w:uiPriority w:val="99"/>
    <w:semiHidden/>
    <w:rsid w:val="005F51BC"/>
    <w:rPr>
      <w:sz w:val="22"/>
      <w:szCs w:val="22"/>
      <w:lang w:eastAsia="en-US"/>
    </w:rPr>
  </w:style>
  <w:style w:type="paragraph" w:styleId="HTMLAdresse">
    <w:name w:val="HTML Address"/>
    <w:basedOn w:val="Standard"/>
    <w:link w:val="HTMLAdresseZchn"/>
    <w:uiPriority w:val="99"/>
    <w:semiHidden/>
    <w:unhideWhenUsed/>
    <w:rsid w:val="005F51BC"/>
    <w:pPr>
      <w:spacing w:after="0" w:line="240" w:lineRule="auto"/>
    </w:pPr>
    <w:rPr>
      <w:i/>
      <w:iCs/>
    </w:rPr>
  </w:style>
  <w:style w:type="character" w:customStyle="1" w:styleId="HTMLAdresseZchn">
    <w:name w:val="HTML Adresse Zchn"/>
    <w:link w:val="HTMLAdresse"/>
    <w:uiPriority w:val="99"/>
    <w:semiHidden/>
    <w:rsid w:val="005F51BC"/>
    <w:rPr>
      <w:i/>
      <w:iCs/>
      <w:sz w:val="22"/>
      <w:szCs w:val="22"/>
      <w:lang w:eastAsia="en-US"/>
    </w:rPr>
  </w:style>
  <w:style w:type="paragraph" w:styleId="HTMLVorformatiert">
    <w:name w:val="HTML Preformatted"/>
    <w:basedOn w:val="Standard"/>
    <w:link w:val="HTMLVorformatiertZchn"/>
    <w:uiPriority w:val="99"/>
    <w:semiHidden/>
    <w:unhideWhenUsed/>
    <w:rsid w:val="005F51BC"/>
    <w:pPr>
      <w:spacing w:after="0" w:line="240" w:lineRule="auto"/>
    </w:pPr>
    <w:rPr>
      <w:rFonts w:ascii="Consolas" w:hAnsi="Consolas" w:cs="Consolas"/>
      <w:sz w:val="20"/>
      <w:szCs w:val="20"/>
    </w:rPr>
  </w:style>
  <w:style w:type="character" w:customStyle="1" w:styleId="HTMLVorformatiertZchn">
    <w:name w:val="HTML Vorformatiert Zchn"/>
    <w:link w:val="HTMLVorformatiert"/>
    <w:uiPriority w:val="99"/>
    <w:semiHidden/>
    <w:rsid w:val="005F51BC"/>
    <w:rPr>
      <w:rFonts w:ascii="Consolas" w:hAnsi="Consolas" w:cs="Consolas"/>
      <w:lang w:eastAsia="en-US"/>
    </w:rPr>
  </w:style>
  <w:style w:type="paragraph" w:styleId="Index1">
    <w:name w:val="index 1"/>
    <w:basedOn w:val="Standard"/>
    <w:next w:val="Standard"/>
    <w:autoRedefine/>
    <w:uiPriority w:val="99"/>
    <w:semiHidden/>
    <w:unhideWhenUsed/>
    <w:rsid w:val="005F51BC"/>
    <w:pPr>
      <w:spacing w:after="0" w:line="240" w:lineRule="auto"/>
      <w:ind w:left="220" w:hanging="220"/>
    </w:pPr>
  </w:style>
  <w:style w:type="paragraph" w:styleId="Index2">
    <w:name w:val="index 2"/>
    <w:basedOn w:val="Standard"/>
    <w:next w:val="Standard"/>
    <w:autoRedefine/>
    <w:uiPriority w:val="99"/>
    <w:semiHidden/>
    <w:unhideWhenUsed/>
    <w:rsid w:val="005F51BC"/>
    <w:pPr>
      <w:spacing w:after="0" w:line="240" w:lineRule="auto"/>
      <w:ind w:left="440" w:hanging="220"/>
    </w:pPr>
  </w:style>
  <w:style w:type="paragraph" w:styleId="Index3">
    <w:name w:val="index 3"/>
    <w:basedOn w:val="Standard"/>
    <w:next w:val="Standard"/>
    <w:autoRedefine/>
    <w:uiPriority w:val="99"/>
    <w:semiHidden/>
    <w:unhideWhenUsed/>
    <w:rsid w:val="005F51BC"/>
    <w:pPr>
      <w:spacing w:after="0" w:line="240" w:lineRule="auto"/>
      <w:ind w:left="660" w:hanging="220"/>
    </w:pPr>
  </w:style>
  <w:style w:type="paragraph" w:styleId="Index4">
    <w:name w:val="index 4"/>
    <w:basedOn w:val="Standard"/>
    <w:next w:val="Standard"/>
    <w:autoRedefine/>
    <w:uiPriority w:val="99"/>
    <w:semiHidden/>
    <w:unhideWhenUsed/>
    <w:rsid w:val="005F51BC"/>
    <w:pPr>
      <w:spacing w:after="0" w:line="240" w:lineRule="auto"/>
      <w:ind w:left="880" w:hanging="220"/>
    </w:pPr>
  </w:style>
  <w:style w:type="paragraph" w:styleId="Index5">
    <w:name w:val="index 5"/>
    <w:basedOn w:val="Standard"/>
    <w:next w:val="Standard"/>
    <w:autoRedefine/>
    <w:uiPriority w:val="99"/>
    <w:semiHidden/>
    <w:unhideWhenUsed/>
    <w:rsid w:val="005F51BC"/>
    <w:pPr>
      <w:spacing w:after="0" w:line="240" w:lineRule="auto"/>
      <w:ind w:left="1100" w:hanging="220"/>
    </w:pPr>
  </w:style>
  <w:style w:type="paragraph" w:styleId="Index6">
    <w:name w:val="index 6"/>
    <w:basedOn w:val="Standard"/>
    <w:next w:val="Standard"/>
    <w:autoRedefine/>
    <w:uiPriority w:val="99"/>
    <w:semiHidden/>
    <w:unhideWhenUsed/>
    <w:rsid w:val="005F51BC"/>
    <w:pPr>
      <w:spacing w:after="0" w:line="240" w:lineRule="auto"/>
      <w:ind w:left="1320" w:hanging="220"/>
    </w:pPr>
  </w:style>
  <w:style w:type="paragraph" w:styleId="Index7">
    <w:name w:val="index 7"/>
    <w:basedOn w:val="Standard"/>
    <w:next w:val="Standard"/>
    <w:autoRedefine/>
    <w:uiPriority w:val="99"/>
    <w:semiHidden/>
    <w:unhideWhenUsed/>
    <w:rsid w:val="005F51BC"/>
    <w:pPr>
      <w:spacing w:after="0" w:line="240" w:lineRule="auto"/>
      <w:ind w:left="1540" w:hanging="220"/>
    </w:pPr>
  </w:style>
  <w:style w:type="paragraph" w:styleId="Index8">
    <w:name w:val="index 8"/>
    <w:basedOn w:val="Standard"/>
    <w:next w:val="Standard"/>
    <w:autoRedefine/>
    <w:uiPriority w:val="99"/>
    <w:semiHidden/>
    <w:unhideWhenUsed/>
    <w:rsid w:val="005F51BC"/>
    <w:pPr>
      <w:spacing w:after="0" w:line="240" w:lineRule="auto"/>
      <w:ind w:left="1760" w:hanging="220"/>
    </w:pPr>
  </w:style>
  <w:style w:type="paragraph" w:styleId="Index9">
    <w:name w:val="index 9"/>
    <w:basedOn w:val="Standard"/>
    <w:next w:val="Standard"/>
    <w:autoRedefine/>
    <w:uiPriority w:val="99"/>
    <w:semiHidden/>
    <w:unhideWhenUsed/>
    <w:rsid w:val="005F51BC"/>
    <w:pPr>
      <w:spacing w:after="0" w:line="240" w:lineRule="auto"/>
      <w:ind w:left="1980" w:hanging="220"/>
    </w:pPr>
  </w:style>
  <w:style w:type="paragraph" w:styleId="Indexberschrift">
    <w:name w:val="index heading"/>
    <w:basedOn w:val="Standard"/>
    <w:next w:val="Index1"/>
    <w:uiPriority w:val="99"/>
    <w:semiHidden/>
    <w:unhideWhenUsed/>
    <w:rsid w:val="005F51BC"/>
    <w:rPr>
      <w:rFonts w:ascii="Cambria" w:eastAsia="Times New Roman" w:hAnsi="Cambria"/>
      <w:b/>
      <w:bCs/>
    </w:rPr>
  </w:style>
  <w:style w:type="character" w:customStyle="1" w:styleId="berschrift1Zchn">
    <w:name w:val="Überschrift 1 Zchn"/>
    <w:link w:val="berschrift1"/>
    <w:uiPriority w:val="9"/>
    <w:rsid w:val="005F51BC"/>
    <w:rPr>
      <w:rFonts w:ascii="Cambria" w:eastAsia="Times New Roman" w:hAnsi="Cambria" w:cs="Times New Roman"/>
      <w:b/>
      <w:bCs/>
      <w:color w:val="365F91"/>
      <w:sz w:val="28"/>
      <w:szCs w:val="28"/>
      <w:lang w:eastAsia="en-US"/>
    </w:rPr>
  </w:style>
  <w:style w:type="paragraph" w:styleId="Inhaltsverzeichnisberschrift">
    <w:name w:val="TOC Heading"/>
    <w:basedOn w:val="berschrift1"/>
    <w:next w:val="Standard"/>
    <w:uiPriority w:val="39"/>
    <w:semiHidden/>
    <w:unhideWhenUsed/>
    <w:qFormat/>
    <w:rsid w:val="005F51BC"/>
    <w:pPr>
      <w:outlineLvl w:val="9"/>
    </w:pPr>
  </w:style>
  <w:style w:type="paragraph" w:styleId="IntensivesZitat">
    <w:name w:val="Intense Quote"/>
    <w:basedOn w:val="Standard"/>
    <w:next w:val="Standard"/>
    <w:link w:val="IntensivesZitatZchn"/>
    <w:uiPriority w:val="30"/>
    <w:qFormat/>
    <w:rsid w:val="005F51BC"/>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5F51BC"/>
    <w:rPr>
      <w:b/>
      <w:bCs/>
      <w:i/>
      <w:iCs/>
      <w:color w:val="4F81BD"/>
      <w:sz w:val="22"/>
      <w:szCs w:val="22"/>
      <w:lang w:eastAsia="en-US"/>
    </w:rPr>
  </w:style>
  <w:style w:type="paragraph" w:styleId="KeinLeerraum">
    <w:name w:val="No Spacing"/>
    <w:uiPriority w:val="1"/>
    <w:qFormat/>
    <w:rsid w:val="005F51BC"/>
    <w:rPr>
      <w:sz w:val="22"/>
      <w:szCs w:val="22"/>
      <w:lang w:eastAsia="en-US"/>
    </w:rPr>
  </w:style>
  <w:style w:type="paragraph" w:styleId="Kommentartext">
    <w:name w:val="annotation text"/>
    <w:basedOn w:val="Standard"/>
    <w:link w:val="KommentartextZchn"/>
    <w:uiPriority w:val="99"/>
    <w:semiHidden/>
    <w:unhideWhenUsed/>
    <w:rsid w:val="005F51BC"/>
    <w:pPr>
      <w:spacing w:line="240" w:lineRule="auto"/>
    </w:pPr>
    <w:rPr>
      <w:sz w:val="20"/>
      <w:szCs w:val="20"/>
    </w:rPr>
  </w:style>
  <w:style w:type="character" w:customStyle="1" w:styleId="KommentartextZchn">
    <w:name w:val="Kommentartext Zchn"/>
    <w:link w:val="Kommentartext"/>
    <w:uiPriority w:val="99"/>
    <w:semiHidden/>
    <w:rsid w:val="005F51BC"/>
    <w:rPr>
      <w:lang w:eastAsia="en-US"/>
    </w:rPr>
  </w:style>
  <w:style w:type="paragraph" w:styleId="Kommentarthema">
    <w:name w:val="annotation subject"/>
    <w:basedOn w:val="Kommentartext"/>
    <w:next w:val="Kommentartext"/>
    <w:link w:val="KommentarthemaZchn"/>
    <w:uiPriority w:val="99"/>
    <w:semiHidden/>
    <w:unhideWhenUsed/>
    <w:rsid w:val="005F51BC"/>
    <w:rPr>
      <w:b/>
      <w:bCs/>
    </w:rPr>
  </w:style>
  <w:style w:type="character" w:customStyle="1" w:styleId="KommentarthemaZchn">
    <w:name w:val="Kommentarthema Zchn"/>
    <w:link w:val="Kommentarthema"/>
    <w:uiPriority w:val="99"/>
    <w:semiHidden/>
    <w:rsid w:val="005F51BC"/>
    <w:rPr>
      <w:b/>
      <w:bCs/>
      <w:lang w:eastAsia="en-US"/>
    </w:rPr>
  </w:style>
  <w:style w:type="paragraph" w:styleId="Liste">
    <w:name w:val="List"/>
    <w:basedOn w:val="Standard"/>
    <w:uiPriority w:val="99"/>
    <w:semiHidden/>
    <w:unhideWhenUsed/>
    <w:rsid w:val="005F51BC"/>
    <w:pPr>
      <w:ind w:left="283" w:hanging="283"/>
      <w:contextualSpacing/>
    </w:pPr>
  </w:style>
  <w:style w:type="paragraph" w:styleId="Liste2">
    <w:name w:val="List 2"/>
    <w:basedOn w:val="Standard"/>
    <w:uiPriority w:val="99"/>
    <w:semiHidden/>
    <w:unhideWhenUsed/>
    <w:rsid w:val="005F51BC"/>
    <w:pPr>
      <w:ind w:left="566" w:hanging="283"/>
      <w:contextualSpacing/>
    </w:pPr>
  </w:style>
  <w:style w:type="paragraph" w:styleId="Liste3">
    <w:name w:val="List 3"/>
    <w:basedOn w:val="Standard"/>
    <w:uiPriority w:val="99"/>
    <w:semiHidden/>
    <w:unhideWhenUsed/>
    <w:rsid w:val="005F51BC"/>
    <w:pPr>
      <w:ind w:left="849" w:hanging="283"/>
      <w:contextualSpacing/>
    </w:pPr>
  </w:style>
  <w:style w:type="paragraph" w:styleId="Liste4">
    <w:name w:val="List 4"/>
    <w:basedOn w:val="Standard"/>
    <w:uiPriority w:val="99"/>
    <w:semiHidden/>
    <w:unhideWhenUsed/>
    <w:rsid w:val="005F51BC"/>
    <w:pPr>
      <w:ind w:left="1132" w:hanging="283"/>
      <w:contextualSpacing/>
    </w:pPr>
  </w:style>
  <w:style w:type="paragraph" w:styleId="Liste5">
    <w:name w:val="List 5"/>
    <w:basedOn w:val="Standard"/>
    <w:uiPriority w:val="99"/>
    <w:semiHidden/>
    <w:unhideWhenUsed/>
    <w:rsid w:val="005F51BC"/>
    <w:pPr>
      <w:ind w:left="1415" w:hanging="283"/>
      <w:contextualSpacing/>
    </w:pPr>
  </w:style>
  <w:style w:type="paragraph" w:styleId="Listenabsatz">
    <w:name w:val="List Paragraph"/>
    <w:basedOn w:val="Standard"/>
    <w:uiPriority w:val="34"/>
    <w:qFormat/>
    <w:rsid w:val="005F51BC"/>
    <w:pPr>
      <w:ind w:left="720"/>
      <w:contextualSpacing/>
    </w:pPr>
  </w:style>
  <w:style w:type="paragraph" w:styleId="Listenfortsetzung">
    <w:name w:val="List Continue"/>
    <w:basedOn w:val="Standard"/>
    <w:uiPriority w:val="99"/>
    <w:semiHidden/>
    <w:unhideWhenUsed/>
    <w:rsid w:val="005F51BC"/>
    <w:pPr>
      <w:spacing w:after="120"/>
      <w:ind w:left="283"/>
      <w:contextualSpacing/>
    </w:pPr>
  </w:style>
  <w:style w:type="paragraph" w:styleId="Listenfortsetzung2">
    <w:name w:val="List Continue 2"/>
    <w:basedOn w:val="Standard"/>
    <w:uiPriority w:val="99"/>
    <w:semiHidden/>
    <w:unhideWhenUsed/>
    <w:rsid w:val="005F51BC"/>
    <w:pPr>
      <w:spacing w:after="120"/>
      <w:ind w:left="566"/>
      <w:contextualSpacing/>
    </w:pPr>
  </w:style>
  <w:style w:type="paragraph" w:styleId="Listenfortsetzung3">
    <w:name w:val="List Continue 3"/>
    <w:basedOn w:val="Standard"/>
    <w:uiPriority w:val="99"/>
    <w:semiHidden/>
    <w:unhideWhenUsed/>
    <w:rsid w:val="005F51BC"/>
    <w:pPr>
      <w:spacing w:after="120"/>
      <w:ind w:left="849"/>
      <w:contextualSpacing/>
    </w:pPr>
  </w:style>
  <w:style w:type="paragraph" w:styleId="Listenfortsetzung4">
    <w:name w:val="List Continue 4"/>
    <w:basedOn w:val="Standard"/>
    <w:uiPriority w:val="99"/>
    <w:semiHidden/>
    <w:unhideWhenUsed/>
    <w:rsid w:val="005F51BC"/>
    <w:pPr>
      <w:spacing w:after="120"/>
      <w:ind w:left="1132"/>
      <w:contextualSpacing/>
    </w:pPr>
  </w:style>
  <w:style w:type="paragraph" w:styleId="Listenfortsetzung5">
    <w:name w:val="List Continue 5"/>
    <w:basedOn w:val="Standard"/>
    <w:uiPriority w:val="99"/>
    <w:semiHidden/>
    <w:unhideWhenUsed/>
    <w:rsid w:val="005F51BC"/>
    <w:pPr>
      <w:spacing w:after="120"/>
      <w:ind w:left="1415"/>
      <w:contextualSpacing/>
    </w:pPr>
  </w:style>
  <w:style w:type="paragraph" w:styleId="Listennummer">
    <w:name w:val="List Number"/>
    <w:basedOn w:val="Standard"/>
    <w:uiPriority w:val="99"/>
    <w:semiHidden/>
    <w:unhideWhenUsed/>
    <w:rsid w:val="005F51BC"/>
    <w:pPr>
      <w:numPr>
        <w:numId w:val="6"/>
      </w:numPr>
      <w:contextualSpacing/>
    </w:pPr>
  </w:style>
  <w:style w:type="paragraph" w:styleId="Listennummer2">
    <w:name w:val="List Number 2"/>
    <w:basedOn w:val="Standard"/>
    <w:uiPriority w:val="99"/>
    <w:semiHidden/>
    <w:unhideWhenUsed/>
    <w:rsid w:val="005F51BC"/>
    <w:pPr>
      <w:numPr>
        <w:numId w:val="7"/>
      </w:numPr>
      <w:contextualSpacing/>
    </w:pPr>
  </w:style>
  <w:style w:type="paragraph" w:styleId="Listennummer3">
    <w:name w:val="List Number 3"/>
    <w:basedOn w:val="Standard"/>
    <w:uiPriority w:val="99"/>
    <w:semiHidden/>
    <w:unhideWhenUsed/>
    <w:rsid w:val="005F51BC"/>
    <w:pPr>
      <w:numPr>
        <w:numId w:val="8"/>
      </w:numPr>
      <w:contextualSpacing/>
    </w:pPr>
  </w:style>
  <w:style w:type="paragraph" w:styleId="Listennummer4">
    <w:name w:val="List Number 4"/>
    <w:basedOn w:val="Standard"/>
    <w:uiPriority w:val="99"/>
    <w:semiHidden/>
    <w:unhideWhenUsed/>
    <w:rsid w:val="005F51BC"/>
    <w:pPr>
      <w:numPr>
        <w:numId w:val="9"/>
      </w:numPr>
      <w:contextualSpacing/>
    </w:pPr>
  </w:style>
  <w:style w:type="paragraph" w:styleId="Listennummer5">
    <w:name w:val="List Number 5"/>
    <w:basedOn w:val="Standard"/>
    <w:uiPriority w:val="99"/>
    <w:semiHidden/>
    <w:unhideWhenUsed/>
    <w:rsid w:val="005F51BC"/>
    <w:pPr>
      <w:numPr>
        <w:numId w:val="10"/>
      </w:numPr>
      <w:contextualSpacing/>
    </w:pPr>
  </w:style>
  <w:style w:type="paragraph" w:styleId="Literaturverzeichnis">
    <w:name w:val="Bibliography"/>
    <w:basedOn w:val="Standard"/>
    <w:next w:val="Standard"/>
    <w:uiPriority w:val="37"/>
    <w:semiHidden/>
    <w:unhideWhenUsed/>
    <w:rsid w:val="005F51BC"/>
  </w:style>
  <w:style w:type="paragraph" w:styleId="Makrotext">
    <w:name w:val="macro"/>
    <w:link w:val="MakrotextZchn"/>
    <w:uiPriority w:val="99"/>
    <w:semiHidden/>
    <w:unhideWhenUsed/>
    <w:rsid w:val="005F51B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lang w:eastAsia="en-US"/>
    </w:rPr>
  </w:style>
  <w:style w:type="character" w:customStyle="1" w:styleId="MakrotextZchn">
    <w:name w:val="Makrotext Zchn"/>
    <w:link w:val="Makrotext"/>
    <w:uiPriority w:val="99"/>
    <w:semiHidden/>
    <w:rsid w:val="005F51BC"/>
    <w:rPr>
      <w:rFonts w:ascii="Consolas" w:hAnsi="Consolas" w:cs="Consolas"/>
      <w:lang w:eastAsia="en-US"/>
    </w:rPr>
  </w:style>
  <w:style w:type="paragraph" w:styleId="Nachrichtenkopf">
    <w:name w:val="Message Header"/>
    <w:basedOn w:val="Standard"/>
    <w:link w:val="NachrichtenkopfZchn"/>
    <w:uiPriority w:val="99"/>
    <w:semiHidden/>
    <w:unhideWhenUsed/>
    <w:rsid w:val="005F51B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NachrichtenkopfZchn">
    <w:name w:val="Nachrichtenkopf Zchn"/>
    <w:link w:val="Nachrichtenkopf"/>
    <w:uiPriority w:val="99"/>
    <w:semiHidden/>
    <w:rsid w:val="005F51BC"/>
    <w:rPr>
      <w:rFonts w:ascii="Cambria" w:eastAsia="Times New Roman" w:hAnsi="Cambria" w:cs="Times New Roman"/>
      <w:sz w:val="24"/>
      <w:szCs w:val="24"/>
      <w:shd w:val="pct20" w:color="auto" w:fill="auto"/>
      <w:lang w:eastAsia="en-US"/>
    </w:rPr>
  </w:style>
  <w:style w:type="paragraph" w:styleId="NurText">
    <w:name w:val="Plain Text"/>
    <w:basedOn w:val="Standard"/>
    <w:link w:val="NurTextZchn"/>
    <w:uiPriority w:val="99"/>
    <w:semiHidden/>
    <w:unhideWhenUsed/>
    <w:rsid w:val="005F51BC"/>
    <w:pPr>
      <w:spacing w:after="0" w:line="240" w:lineRule="auto"/>
    </w:pPr>
    <w:rPr>
      <w:rFonts w:ascii="Consolas" w:hAnsi="Consolas" w:cs="Consolas"/>
      <w:sz w:val="21"/>
      <w:szCs w:val="21"/>
    </w:rPr>
  </w:style>
  <w:style w:type="character" w:customStyle="1" w:styleId="NurTextZchn">
    <w:name w:val="Nur Text Zchn"/>
    <w:link w:val="NurText"/>
    <w:uiPriority w:val="99"/>
    <w:semiHidden/>
    <w:rsid w:val="005F51BC"/>
    <w:rPr>
      <w:rFonts w:ascii="Consolas" w:hAnsi="Consolas" w:cs="Consolas"/>
      <w:sz w:val="21"/>
      <w:szCs w:val="21"/>
      <w:lang w:eastAsia="en-US"/>
    </w:rPr>
  </w:style>
  <w:style w:type="paragraph" w:styleId="Rechtsgrundlagenverzeichnis">
    <w:name w:val="table of authorities"/>
    <w:basedOn w:val="Standard"/>
    <w:next w:val="Standard"/>
    <w:uiPriority w:val="99"/>
    <w:semiHidden/>
    <w:unhideWhenUsed/>
    <w:rsid w:val="005F51BC"/>
    <w:pPr>
      <w:spacing w:after="0"/>
      <w:ind w:left="220" w:hanging="220"/>
    </w:pPr>
  </w:style>
  <w:style w:type="paragraph" w:styleId="RGV-berschrift">
    <w:name w:val="toa heading"/>
    <w:basedOn w:val="Standard"/>
    <w:next w:val="Standard"/>
    <w:uiPriority w:val="99"/>
    <w:semiHidden/>
    <w:unhideWhenUsed/>
    <w:rsid w:val="005F51BC"/>
    <w:pPr>
      <w:spacing w:before="120"/>
    </w:pPr>
    <w:rPr>
      <w:rFonts w:ascii="Cambria" w:eastAsia="Times New Roman" w:hAnsi="Cambria"/>
      <w:b/>
      <w:bCs/>
      <w:sz w:val="24"/>
      <w:szCs w:val="24"/>
    </w:rPr>
  </w:style>
  <w:style w:type="paragraph" w:styleId="StandardWeb">
    <w:name w:val="Normal (Web)"/>
    <w:basedOn w:val="Standard"/>
    <w:uiPriority w:val="99"/>
    <w:semiHidden/>
    <w:unhideWhenUsed/>
    <w:rsid w:val="005F51BC"/>
    <w:rPr>
      <w:rFonts w:ascii="Times New Roman" w:hAnsi="Times New Roman"/>
      <w:sz w:val="24"/>
      <w:szCs w:val="24"/>
    </w:rPr>
  </w:style>
  <w:style w:type="paragraph" w:styleId="Standardeinzug">
    <w:name w:val="Normal Indent"/>
    <w:basedOn w:val="Standard"/>
    <w:uiPriority w:val="99"/>
    <w:semiHidden/>
    <w:unhideWhenUsed/>
    <w:rsid w:val="005F51BC"/>
    <w:pPr>
      <w:ind w:left="708"/>
    </w:pPr>
  </w:style>
  <w:style w:type="paragraph" w:styleId="Textkrper">
    <w:name w:val="Body Text"/>
    <w:basedOn w:val="Standard"/>
    <w:link w:val="TextkrperZchn"/>
    <w:uiPriority w:val="99"/>
    <w:semiHidden/>
    <w:unhideWhenUsed/>
    <w:rsid w:val="005F51BC"/>
    <w:pPr>
      <w:spacing w:after="120"/>
    </w:pPr>
  </w:style>
  <w:style w:type="character" w:customStyle="1" w:styleId="TextkrperZchn">
    <w:name w:val="Textkörper Zchn"/>
    <w:link w:val="Textkrper"/>
    <w:uiPriority w:val="99"/>
    <w:semiHidden/>
    <w:rsid w:val="005F51BC"/>
    <w:rPr>
      <w:sz w:val="22"/>
      <w:szCs w:val="22"/>
      <w:lang w:eastAsia="en-US"/>
    </w:rPr>
  </w:style>
  <w:style w:type="paragraph" w:styleId="Textkrper2">
    <w:name w:val="Body Text 2"/>
    <w:basedOn w:val="Standard"/>
    <w:link w:val="Textkrper2Zchn"/>
    <w:uiPriority w:val="99"/>
    <w:semiHidden/>
    <w:unhideWhenUsed/>
    <w:rsid w:val="005F51BC"/>
    <w:pPr>
      <w:spacing w:after="120" w:line="480" w:lineRule="auto"/>
    </w:pPr>
  </w:style>
  <w:style w:type="character" w:customStyle="1" w:styleId="Textkrper2Zchn">
    <w:name w:val="Textkörper 2 Zchn"/>
    <w:link w:val="Textkrper2"/>
    <w:uiPriority w:val="99"/>
    <w:semiHidden/>
    <w:rsid w:val="005F51BC"/>
    <w:rPr>
      <w:sz w:val="22"/>
      <w:szCs w:val="22"/>
      <w:lang w:eastAsia="en-US"/>
    </w:rPr>
  </w:style>
  <w:style w:type="paragraph" w:styleId="Textkrper3">
    <w:name w:val="Body Text 3"/>
    <w:basedOn w:val="Standard"/>
    <w:link w:val="Textkrper3Zchn"/>
    <w:uiPriority w:val="99"/>
    <w:semiHidden/>
    <w:unhideWhenUsed/>
    <w:rsid w:val="005F51BC"/>
    <w:pPr>
      <w:spacing w:after="120"/>
    </w:pPr>
    <w:rPr>
      <w:sz w:val="16"/>
      <w:szCs w:val="16"/>
    </w:rPr>
  </w:style>
  <w:style w:type="character" w:customStyle="1" w:styleId="Textkrper3Zchn">
    <w:name w:val="Textkörper 3 Zchn"/>
    <w:link w:val="Textkrper3"/>
    <w:uiPriority w:val="99"/>
    <w:semiHidden/>
    <w:rsid w:val="005F51BC"/>
    <w:rPr>
      <w:sz w:val="16"/>
      <w:szCs w:val="16"/>
      <w:lang w:eastAsia="en-US"/>
    </w:rPr>
  </w:style>
  <w:style w:type="paragraph" w:styleId="Textkrper-Einzug2">
    <w:name w:val="Body Text Indent 2"/>
    <w:basedOn w:val="Standard"/>
    <w:link w:val="Textkrper-Einzug2Zchn"/>
    <w:uiPriority w:val="99"/>
    <w:semiHidden/>
    <w:unhideWhenUsed/>
    <w:rsid w:val="005F51BC"/>
    <w:pPr>
      <w:spacing w:after="120" w:line="480" w:lineRule="auto"/>
      <w:ind w:left="283"/>
    </w:pPr>
  </w:style>
  <w:style w:type="character" w:customStyle="1" w:styleId="Textkrper-Einzug2Zchn">
    <w:name w:val="Textkörper-Einzug 2 Zchn"/>
    <w:link w:val="Textkrper-Einzug2"/>
    <w:uiPriority w:val="99"/>
    <w:semiHidden/>
    <w:rsid w:val="005F51BC"/>
    <w:rPr>
      <w:sz w:val="22"/>
      <w:szCs w:val="22"/>
      <w:lang w:eastAsia="en-US"/>
    </w:rPr>
  </w:style>
  <w:style w:type="paragraph" w:styleId="Textkrper-Einzug3">
    <w:name w:val="Body Text Indent 3"/>
    <w:basedOn w:val="Standard"/>
    <w:link w:val="Textkrper-Einzug3Zchn"/>
    <w:uiPriority w:val="99"/>
    <w:semiHidden/>
    <w:unhideWhenUsed/>
    <w:rsid w:val="005F51BC"/>
    <w:pPr>
      <w:spacing w:after="120"/>
      <w:ind w:left="283"/>
    </w:pPr>
    <w:rPr>
      <w:sz w:val="16"/>
      <w:szCs w:val="16"/>
    </w:rPr>
  </w:style>
  <w:style w:type="character" w:customStyle="1" w:styleId="Textkrper-Einzug3Zchn">
    <w:name w:val="Textkörper-Einzug 3 Zchn"/>
    <w:link w:val="Textkrper-Einzug3"/>
    <w:uiPriority w:val="99"/>
    <w:semiHidden/>
    <w:rsid w:val="005F51BC"/>
    <w:rPr>
      <w:sz w:val="16"/>
      <w:szCs w:val="16"/>
      <w:lang w:eastAsia="en-US"/>
    </w:rPr>
  </w:style>
  <w:style w:type="paragraph" w:styleId="Textkrper-Erstzeileneinzug">
    <w:name w:val="Body Text First Indent"/>
    <w:basedOn w:val="Textkrper"/>
    <w:link w:val="Textkrper-ErstzeileneinzugZchn"/>
    <w:uiPriority w:val="99"/>
    <w:semiHidden/>
    <w:unhideWhenUsed/>
    <w:rsid w:val="005F51BC"/>
    <w:pPr>
      <w:spacing w:after="200"/>
      <w:ind w:firstLine="360"/>
    </w:pPr>
  </w:style>
  <w:style w:type="character" w:customStyle="1" w:styleId="Textkrper-ErstzeileneinzugZchn">
    <w:name w:val="Textkörper-Erstzeileneinzug Zchn"/>
    <w:link w:val="Textkrper-Erstzeileneinzug"/>
    <w:uiPriority w:val="99"/>
    <w:semiHidden/>
    <w:rsid w:val="005F51BC"/>
    <w:rPr>
      <w:sz w:val="22"/>
      <w:szCs w:val="22"/>
      <w:lang w:eastAsia="en-US"/>
    </w:rPr>
  </w:style>
  <w:style w:type="paragraph" w:styleId="Textkrper-Zeileneinzug">
    <w:name w:val="Body Text Indent"/>
    <w:basedOn w:val="Standard"/>
    <w:link w:val="Textkrper-ZeileneinzugZchn"/>
    <w:uiPriority w:val="99"/>
    <w:semiHidden/>
    <w:unhideWhenUsed/>
    <w:rsid w:val="005F51BC"/>
    <w:pPr>
      <w:spacing w:after="120"/>
      <w:ind w:left="283"/>
    </w:pPr>
  </w:style>
  <w:style w:type="character" w:customStyle="1" w:styleId="Textkrper-ZeileneinzugZchn">
    <w:name w:val="Textkörper-Zeileneinzug Zchn"/>
    <w:link w:val="Textkrper-Zeileneinzug"/>
    <w:uiPriority w:val="99"/>
    <w:semiHidden/>
    <w:rsid w:val="005F51BC"/>
    <w:rPr>
      <w:sz w:val="22"/>
      <w:szCs w:val="22"/>
      <w:lang w:eastAsia="en-US"/>
    </w:rPr>
  </w:style>
  <w:style w:type="paragraph" w:styleId="Textkrper-Erstzeileneinzug2">
    <w:name w:val="Body Text First Indent 2"/>
    <w:basedOn w:val="Textkrper-Zeileneinzug"/>
    <w:link w:val="Textkrper-Erstzeileneinzug2Zchn"/>
    <w:uiPriority w:val="99"/>
    <w:semiHidden/>
    <w:unhideWhenUsed/>
    <w:rsid w:val="005F51BC"/>
    <w:pPr>
      <w:spacing w:after="200"/>
      <w:ind w:left="360" w:firstLine="360"/>
    </w:pPr>
  </w:style>
  <w:style w:type="character" w:customStyle="1" w:styleId="Textkrper-Erstzeileneinzug2Zchn">
    <w:name w:val="Textkörper-Erstzeileneinzug 2 Zchn"/>
    <w:link w:val="Textkrper-Erstzeileneinzug2"/>
    <w:uiPriority w:val="99"/>
    <w:semiHidden/>
    <w:rsid w:val="005F51BC"/>
    <w:rPr>
      <w:sz w:val="22"/>
      <w:szCs w:val="22"/>
      <w:lang w:eastAsia="en-US"/>
    </w:rPr>
  </w:style>
  <w:style w:type="paragraph" w:styleId="Titel">
    <w:name w:val="Title"/>
    <w:basedOn w:val="Standard"/>
    <w:next w:val="Standard"/>
    <w:link w:val="TitelZchn"/>
    <w:uiPriority w:val="10"/>
    <w:qFormat/>
    <w:rsid w:val="005F51B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Zchn">
    <w:name w:val="Titel Zchn"/>
    <w:link w:val="Titel"/>
    <w:uiPriority w:val="10"/>
    <w:rsid w:val="005F51BC"/>
    <w:rPr>
      <w:rFonts w:ascii="Cambria" w:eastAsia="Times New Roman" w:hAnsi="Cambria" w:cs="Times New Roman"/>
      <w:color w:val="17365D"/>
      <w:spacing w:val="5"/>
      <w:kern w:val="28"/>
      <w:sz w:val="52"/>
      <w:szCs w:val="52"/>
      <w:lang w:eastAsia="en-US"/>
    </w:rPr>
  </w:style>
  <w:style w:type="character" w:customStyle="1" w:styleId="berschrift2Zchn">
    <w:name w:val="Überschrift 2 Zchn"/>
    <w:link w:val="berschrift2"/>
    <w:uiPriority w:val="9"/>
    <w:semiHidden/>
    <w:rsid w:val="005F51BC"/>
    <w:rPr>
      <w:rFonts w:ascii="Cambria" w:eastAsia="Times New Roman" w:hAnsi="Cambria" w:cs="Times New Roman"/>
      <w:b/>
      <w:bCs/>
      <w:color w:val="4F81BD"/>
      <w:sz w:val="26"/>
      <w:szCs w:val="26"/>
      <w:lang w:eastAsia="en-US"/>
    </w:rPr>
  </w:style>
  <w:style w:type="character" w:customStyle="1" w:styleId="berschrift3Zchn">
    <w:name w:val="Überschrift 3 Zchn"/>
    <w:link w:val="berschrift3"/>
    <w:uiPriority w:val="9"/>
    <w:semiHidden/>
    <w:rsid w:val="005F51BC"/>
    <w:rPr>
      <w:rFonts w:ascii="Cambria" w:eastAsia="Times New Roman" w:hAnsi="Cambria" w:cs="Times New Roman"/>
      <w:b/>
      <w:bCs/>
      <w:color w:val="4F81BD"/>
      <w:sz w:val="22"/>
      <w:szCs w:val="22"/>
      <w:lang w:eastAsia="en-US"/>
    </w:rPr>
  </w:style>
  <w:style w:type="character" w:customStyle="1" w:styleId="berschrift4Zchn">
    <w:name w:val="Überschrift 4 Zchn"/>
    <w:link w:val="berschrift4"/>
    <w:uiPriority w:val="9"/>
    <w:semiHidden/>
    <w:rsid w:val="005F51BC"/>
    <w:rPr>
      <w:rFonts w:ascii="Cambria" w:eastAsia="Times New Roman" w:hAnsi="Cambria" w:cs="Times New Roman"/>
      <w:b/>
      <w:bCs/>
      <w:i/>
      <w:iCs/>
      <w:color w:val="4F81BD"/>
      <w:sz w:val="22"/>
      <w:szCs w:val="22"/>
      <w:lang w:eastAsia="en-US"/>
    </w:rPr>
  </w:style>
  <w:style w:type="character" w:customStyle="1" w:styleId="berschrift5Zchn">
    <w:name w:val="Überschrift 5 Zchn"/>
    <w:link w:val="berschrift5"/>
    <w:uiPriority w:val="9"/>
    <w:semiHidden/>
    <w:rsid w:val="005F51BC"/>
    <w:rPr>
      <w:rFonts w:ascii="Cambria" w:eastAsia="Times New Roman" w:hAnsi="Cambria" w:cs="Times New Roman"/>
      <w:color w:val="243F60"/>
      <w:sz w:val="22"/>
      <w:szCs w:val="22"/>
      <w:lang w:eastAsia="en-US"/>
    </w:rPr>
  </w:style>
  <w:style w:type="character" w:customStyle="1" w:styleId="berschrift6Zchn">
    <w:name w:val="Überschrift 6 Zchn"/>
    <w:link w:val="berschrift6"/>
    <w:uiPriority w:val="9"/>
    <w:semiHidden/>
    <w:rsid w:val="005F51BC"/>
    <w:rPr>
      <w:rFonts w:ascii="Cambria" w:eastAsia="Times New Roman" w:hAnsi="Cambria" w:cs="Times New Roman"/>
      <w:i/>
      <w:iCs/>
      <w:color w:val="243F60"/>
      <w:sz w:val="22"/>
      <w:szCs w:val="22"/>
      <w:lang w:eastAsia="en-US"/>
    </w:rPr>
  </w:style>
  <w:style w:type="character" w:customStyle="1" w:styleId="berschrift7Zchn">
    <w:name w:val="Überschrift 7 Zchn"/>
    <w:link w:val="berschrift7"/>
    <w:uiPriority w:val="9"/>
    <w:semiHidden/>
    <w:rsid w:val="005F51BC"/>
    <w:rPr>
      <w:rFonts w:ascii="Cambria" w:eastAsia="Times New Roman" w:hAnsi="Cambria" w:cs="Times New Roman"/>
      <w:i/>
      <w:iCs/>
      <w:color w:val="404040"/>
      <w:sz w:val="22"/>
      <w:szCs w:val="22"/>
      <w:lang w:eastAsia="en-US"/>
    </w:rPr>
  </w:style>
  <w:style w:type="character" w:customStyle="1" w:styleId="berschrift8Zchn">
    <w:name w:val="Überschrift 8 Zchn"/>
    <w:link w:val="berschrift8"/>
    <w:uiPriority w:val="9"/>
    <w:semiHidden/>
    <w:rsid w:val="005F51BC"/>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5F51BC"/>
    <w:rPr>
      <w:rFonts w:ascii="Cambria" w:eastAsia="Times New Roman" w:hAnsi="Cambria" w:cs="Times New Roman"/>
      <w:i/>
      <w:iCs/>
      <w:color w:val="404040"/>
      <w:lang w:eastAsia="en-US"/>
    </w:rPr>
  </w:style>
  <w:style w:type="paragraph" w:styleId="Umschlagabsenderadresse">
    <w:name w:val="envelope return"/>
    <w:basedOn w:val="Standard"/>
    <w:uiPriority w:val="99"/>
    <w:semiHidden/>
    <w:unhideWhenUsed/>
    <w:rsid w:val="005F51BC"/>
    <w:pPr>
      <w:spacing w:after="0" w:line="240" w:lineRule="auto"/>
    </w:pPr>
    <w:rPr>
      <w:rFonts w:ascii="Cambria" w:eastAsia="Times New Roman" w:hAnsi="Cambria"/>
      <w:sz w:val="20"/>
      <w:szCs w:val="20"/>
    </w:rPr>
  </w:style>
  <w:style w:type="paragraph" w:styleId="Umschlagadresse">
    <w:name w:val="envelope address"/>
    <w:basedOn w:val="Standard"/>
    <w:uiPriority w:val="99"/>
    <w:semiHidden/>
    <w:unhideWhenUsed/>
    <w:rsid w:val="005F51BC"/>
    <w:pPr>
      <w:framePr w:w="4320" w:h="2160" w:hRule="exact" w:hSpace="141" w:wrap="auto" w:hAnchor="page" w:xAlign="center" w:yAlign="bottom"/>
      <w:spacing w:after="0" w:line="240" w:lineRule="auto"/>
      <w:ind w:left="1"/>
    </w:pPr>
    <w:rPr>
      <w:rFonts w:ascii="Cambria" w:eastAsia="Times New Roman" w:hAnsi="Cambria"/>
      <w:sz w:val="24"/>
      <w:szCs w:val="24"/>
    </w:rPr>
  </w:style>
  <w:style w:type="paragraph" w:styleId="Unterschrift">
    <w:name w:val="Signature"/>
    <w:basedOn w:val="Standard"/>
    <w:link w:val="UnterschriftZchn"/>
    <w:uiPriority w:val="99"/>
    <w:semiHidden/>
    <w:unhideWhenUsed/>
    <w:rsid w:val="005F51BC"/>
    <w:pPr>
      <w:spacing w:after="0" w:line="240" w:lineRule="auto"/>
      <w:ind w:left="4252"/>
    </w:pPr>
  </w:style>
  <w:style w:type="character" w:customStyle="1" w:styleId="UnterschriftZchn">
    <w:name w:val="Unterschrift Zchn"/>
    <w:link w:val="Unterschrift"/>
    <w:uiPriority w:val="99"/>
    <w:semiHidden/>
    <w:rsid w:val="005F51BC"/>
    <w:rPr>
      <w:sz w:val="22"/>
      <w:szCs w:val="22"/>
      <w:lang w:eastAsia="en-US"/>
    </w:rPr>
  </w:style>
  <w:style w:type="paragraph" w:styleId="Untertitel">
    <w:name w:val="Subtitle"/>
    <w:basedOn w:val="Standard"/>
    <w:next w:val="Standard"/>
    <w:link w:val="UntertitelZchn"/>
    <w:uiPriority w:val="11"/>
    <w:qFormat/>
    <w:rsid w:val="005F51BC"/>
    <w:pPr>
      <w:numPr>
        <w:ilvl w:val="1"/>
      </w:numPr>
    </w:pPr>
    <w:rPr>
      <w:rFonts w:ascii="Cambria" w:eastAsia="Times New Roman" w:hAnsi="Cambria"/>
      <w:i/>
      <w:iCs/>
      <w:color w:val="4F81BD"/>
      <w:spacing w:val="15"/>
      <w:sz w:val="24"/>
      <w:szCs w:val="24"/>
    </w:rPr>
  </w:style>
  <w:style w:type="character" w:customStyle="1" w:styleId="UntertitelZchn">
    <w:name w:val="Untertitel Zchn"/>
    <w:link w:val="Untertitel"/>
    <w:uiPriority w:val="11"/>
    <w:rsid w:val="005F51BC"/>
    <w:rPr>
      <w:rFonts w:ascii="Cambria" w:eastAsia="Times New Roman" w:hAnsi="Cambria" w:cs="Times New Roman"/>
      <w:i/>
      <w:iCs/>
      <w:color w:val="4F81BD"/>
      <w:spacing w:val="15"/>
      <w:sz w:val="24"/>
      <w:szCs w:val="24"/>
      <w:lang w:eastAsia="en-US"/>
    </w:rPr>
  </w:style>
  <w:style w:type="paragraph" w:styleId="Verzeichnis1">
    <w:name w:val="toc 1"/>
    <w:basedOn w:val="Standard"/>
    <w:next w:val="Standard"/>
    <w:autoRedefine/>
    <w:uiPriority w:val="39"/>
    <w:semiHidden/>
    <w:unhideWhenUsed/>
    <w:rsid w:val="005F51BC"/>
    <w:pPr>
      <w:spacing w:after="100"/>
    </w:pPr>
  </w:style>
  <w:style w:type="paragraph" w:styleId="Verzeichnis2">
    <w:name w:val="toc 2"/>
    <w:basedOn w:val="Standard"/>
    <w:next w:val="Standard"/>
    <w:autoRedefine/>
    <w:uiPriority w:val="39"/>
    <w:semiHidden/>
    <w:unhideWhenUsed/>
    <w:rsid w:val="005F51BC"/>
    <w:pPr>
      <w:spacing w:after="100"/>
      <w:ind w:left="220"/>
    </w:pPr>
  </w:style>
  <w:style w:type="paragraph" w:styleId="Verzeichnis3">
    <w:name w:val="toc 3"/>
    <w:basedOn w:val="Standard"/>
    <w:next w:val="Standard"/>
    <w:autoRedefine/>
    <w:uiPriority w:val="39"/>
    <w:semiHidden/>
    <w:unhideWhenUsed/>
    <w:rsid w:val="005F51BC"/>
    <w:pPr>
      <w:spacing w:after="100"/>
      <w:ind w:left="440"/>
    </w:pPr>
  </w:style>
  <w:style w:type="paragraph" w:styleId="Verzeichnis4">
    <w:name w:val="toc 4"/>
    <w:basedOn w:val="Standard"/>
    <w:next w:val="Standard"/>
    <w:autoRedefine/>
    <w:uiPriority w:val="39"/>
    <w:semiHidden/>
    <w:unhideWhenUsed/>
    <w:rsid w:val="005F51BC"/>
    <w:pPr>
      <w:spacing w:after="100"/>
      <w:ind w:left="660"/>
    </w:pPr>
  </w:style>
  <w:style w:type="paragraph" w:styleId="Verzeichnis5">
    <w:name w:val="toc 5"/>
    <w:basedOn w:val="Standard"/>
    <w:next w:val="Standard"/>
    <w:autoRedefine/>
    <w:uiPriority w:val="39"/>
    <w:semiHidden/>
    <w:unhideWhenUsed/>
    <w:rsid w:val="005F51BC"/>
    <w:pPr>
      <w:spacing w:after="100"/>
      <w:ind w:left="880"/>
    </w:pPr>
  </w:style>
  <w:style w:type="paragraph" w:styleId="Verzeichnis6">
    <w:name w:val="toc 6"/>
    <w:basedOn w:val="Standard"/>
    <w:next w:val="Standard"/>
    <w:autoRedefine/>
    <w:uiPriority w:val="39"/>
    <w:semiHidden/>
    <w:unhideWhenUsed/>
    <w:rsid w:val="005F51BC"/>
    <w:pPr>
      <w:spacing w:after="100"/>
      <w:ind w:left="1100"/>
    </w:pPr>
  </w:style>
  <w:style w:type="paragraph" w:styleId="Verzeichnis7">
    <w:name w:val="toc 7"/>
    <w:basedOn w:val="Standard"/>
    <w:next w:val="Standard"/>
    <w:autoRedefine/>
    <w:uiPriority w:val="39"/>
    <w:semiHidden/>
    <w:unhideWhenUsed/>
    <w:rsid w:val="005F51BC"/>
    <w:pPr>
      <w:spacing w:after="100"/>
      <w:ind w:left="1320"/>
    </w:pPr>
  </w:style>
  <w:style w:type="paragraph" w:styleId="Verzeichnis8">
    <w:name w:val="toc 8"/>
    <w:basedOn w:val="Standard"/>
    <w:next w:val="Standard"/>
    <w:autoRedefine/>
    <w:uiPriority w:val="39"/>
    <w:semiHidden/>
    <w:unhideWhenUsed/>
    <w:rsid w:val="005F51BC"/>
    <w:pPr>
      <w:spacing w:after="100"/>
      <w:ind w:left="1540"/>
    </w:pPr>
  </w:style>
  <w:style w:type="paragraph" w:styleId="Verzeichnis9">
    <w:name w:val="toc 9"/>
    <w:basedOn w:val="Standard"/>
    <w:next w:val="Standard"/>
    <w:autoRedefine/>
    <w:uiPriority w:val="39"/>
    <w:semiHidden/>
    <w:unhideWhenUsed/>
    <w:rsid w:val="005F51BC"/>
    <w:pPr>
      <w:spacing w:after="100"/>
      <w:ind w:left="1760"/>
    </w:pPr>
  </w:style>
  <w:style w:type="paragraph" w:styleId="Zitat">
    <w:name w:val="Quote"/>
    <w:basedOn w:val="Standard"/>
    <w:next w:val="Standard"/>
    <w:link w:val="ZitatZchn"/>
    <w:uiPriority w:val="29"/>
    <w:qFormat/>
    <w:rsid w:val="005F51BC"/>
    <w:rPr>
      <w:i/>
      <w:iCs/>
      <w:color w:val="000000"/>
    </w:rPr>
  </w:style>
  <w:style w:type="character" w:customStyle="1" w:styleId="ZitatZchn">
    <w:name w:val="Zitat Zchn"/>
    <w:link w:val="Zitat"/>
    <w:uiPriority w:val="29"/>
    <w:rsid w:val="005F51BC"/>
    <w:rPr>
      <w:i/>
      <w:iCs/>
      <w:color w:val="000000"/>
      <w:sz w:val="22"/>
      <w:szCs w:val="22"/>
      <w:lang w:eastAsia="en-US"/>
    </w:rPr>
  </w:style>
  <w:style w:type="paragraph" w:customStyle="1" w:styleId="TextA">
    <w:name w:val="Text A"/>
    <w:rsid w:val="00906FE0"/>
    <w:pPr>
      <w:tabs>
        <w:tab w:val="right" w:pos="9632"/>
      </w:tabs>
      <w:spacing w:after="160" w:line="288" w:lineRule="auto"/>
      <w:jc w:val="both"/>
    </w:pPr>
    <w:rPr>
      <w:rFonts w:ascii="L Frutiger Light" w:eastAsia="ヒラギノ角ゴ Pro W3" w:hAnsi="L Frutiger Light"/>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6FE0"/>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5F51BC"/>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
    <w:semiHidden/>
    <w:unhideWhenUsed/>
    <w:qFormat/>
    <w:rsid w:val="005F51BC"/>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
    <w:semiHidden/>
    <w:unhideWhenUsed/>
    <w:qFormat/>
    <w:rsid w:val="005F51BC"/>
    <w:pPr>
      <w:keepNext/>
      <w:keepLines/>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iPriority w:val="9"/>
    <w:semiHidden/>
    <w:unhideWhenUsed/>
    <w:qFormat/>
    <w:rsid w:val="005F51BC"/>
    <w:pPr>
      <w:keepNext/>
      <w:keepLines/>
      <w:spacing w:before="200" w:after="0"/>
      <w:outlineLvl w:val="3"/>
    </w:pPr>
    <w:rPr>
      <w:rFonts w:ascii="Cambria" w:eastAsia="Times New Roman" w:hAnsi="Cambria"/>
      <w:b/>
      <w:bCs/>
      <w:i/>
      <w:iCs/>
      <w:color w:val="4F81BD"/>
    </w:rPr>
  </w:style>
  <w:style w:type="paragraph" w:styleId="berschrift5">
    <w:name w:val="heading 5"/>
    <w:basedOn w:val="Standard"/>
    <w:next w:val="Standard"/>
    <w:link w:val="berschrift5Zchn"/>
    <w:uiPriority w:val="9"/>
    <w:semiHidden/>
    <w:unhideWhenUsed/>
    <w:qFormat/>
    <w:rsid w:val="005F51BC"/>
    <w:pPr>
      <w:keepNext/>
      <w:keepLines/>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
    <w:semiHidden/>
    <w:unhideWhenUsed/>
    <w:qFormat/>
    <w:rsid w:val="005F51BC"/>
    <w:pPr>
      <w:keepNext/>
      <w:keepLines/>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
    <w:semiHidden/>
    <w:unhideWhenUsed/>
    <w:qFormat/>
    <w:rsid w:val="005F51BC"/>
    <w:pPr>
      <w:keepNext/>
      <w:keepLines/>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semiHidden/>
    <w:unhideWhenUsed/>
    <w:qFormat/>
    <w:rsid w:val="005F51BC"/>
    <w:pPr>
      <w:keepNext/>
      <w:keepLines/>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semiHidden/>
    <w:unhideWhenUsed/>
    <w:qFormat/>
    <w:rsid w:val="005F51BC"/>
    <w:pPr>
      <w:keepNext/>
      <w:keepLines/>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48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486B"/>
  </w:style>
  <w:style w:type="paragraph" w:styleId="Fuzeile">
    <w:name w:val="footer"/>
    <w:basedOn w:val="Standard"/>
    <w:link w:val="FuzeileZchn"/>
    <w:uiPriority w:val="99"/>
    <w:unhideWhenUsed/>
    <w:rsid w:val="006813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13E2"/>
  </w:style>
  <w:style w:type="table" w:styleId="Tabellenraster">
    <w:name w:val="Table Grid"/>
    <w:basedOn w:val="NormaleTabelle"/>
    <w:uiPriority w:val="59"/>
    <w:rsid w:val="00373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B0AD3"/>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B0AD3"/>
    <w:rPr>
      <w:rFonts w:ascii="Tahoma" w:hAnsi="Tahoma" w:cs="Tahoma"/>
      <w:sz w:val="16"/>
      <w:szCs w:val="16"/>
    </w:rPr>
  </w:style>
  <w:style w:type="character" w:styleId="Hyperlink">
    <w:name w:val="Hyperlink"/>
    <w:uiPriority w:val="99"/>
    <w:unhideWhenUsed/>
    <w:rsid w:val="00066F1F"/>
    <w:rPr>
      <w:color w:val="0000FF"/>
      <w:u w:val="single"/>
    </w:rPr>
  </w:style>
  <w:style w:type="paragraph" w:customStyle="1" w:styleId="NoParagraphStyle">
    <w:name w:val="[No Paragraph Style]"/>
    <w:rsid w:val="00066F1F"/>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BasicParagraph">
    <w:name w:val="[Basic Paragraph]"/>
    <w:basedOn w:val="NoParagraphStyle"/>
    <w:uiPriority w:val="99"/>
    <w:rsid w:val="002378A4"/>
    <w:rPr>
      <w:rFonts w:ascii="Futura" w:hAnsi="Futura" w:cs="Futura"/>
    </w:rPr>
  </w:style>
  <w:style w:type="paragraph" w:styleId="Abbildungsverzeichnis">
    <w:name w:val="table of figures"/>
    <w:basedOn w:val="Standard"/>
    <w:next w:val="Standard"/>
    <w:uiPriority w:val="99"/>
    <w:semiHidden/>
    <w:unhideWhenUsed/>
    <w:rsid w:val="005F51BC"/>
    <w:pPr>
      <w:spacing w:after="0"/>
    </w:pPr>
  </w:style>
  <w:style w:type="paragraph" w:styleId="Anrede">
    <w:name w:val="Salutation"/>
    <w:basedOn w:val="Standard"/>
    <w:next w:val="Standard"/>
    <w:link w:val="AnredeZchn"/>
    <w:uiPriority w:val="99"/>
    <w:semiHidden/>
    <w:unhideWhenUsed/>
    <w:rsid w:val="005F51BC"/>
  </w:style>
  <w:style w:type="character" w:customStyle="1" w:styleId="AnredeZchn">
    <w:name w:val="Anrede Zchn"/>
    <w:link w:val="Anrede"/>
    <w:uiPriority w:val="99"/>
    <w:semiHidden/>
    <w:rsid w:val="005F51BC"/>
    <w:rPr>
      <w:sz w:val="22"/>
      <w:szCs w:val="22"/>
      <w:lang w:eastAsia="en-US"/>
    </w:rPr>
  </w:style>
  <w:style w:type="paragraph" w:styleId="Aufzhlungszeichen">
    <w:name w:val="List Bullet"/>
    <w:basedOn w:val="Standard"/>
    <w:uiPriority w:val="99"/>
    <w:semiHidden/>
    <w:unhideWhenUsed/>
    <w:rsid w:val="005F51BC"/>
    <w:pPr>
      <w:numPr>
        <w:numId w:val="1"/>
      </w:numPr>
      <w:contextualSpacing/>
    </w:pPr>
  </w:style>
  <w:style w:type="paragraph" w:styleId="Aufzhlungszeichen2">
    <w:name w:val="List Bullet 2"/>
    <w:basedOn w:val="Standard"/>
    <w:uiPriority w:val="99"/>
    <w:semiHidden/>
    <w:unhideWhenUsed/>
    <w:rsid w:val="005F51BC"/>
    <w:pPr>
      <w:numPr>
        <w:numId w:val="2"/>
      </w:numPr>
      <w:contextualSpacing/>
    </w:pPr>
  </w:style>
  <w:style w:type="paragraph" w:styleId="Aufzhlungszeichen3">
    <w:name w:val="List Bullet 3"/>
    <w:basedOn w:val="Standard"/>
    <w:uiPriority w:val="99"/>
    <w:semiHidden/>
    <w:unhideWhenUsed/>
    <w:rsid w:val="005F51BC"/>
    <w:pPr>
      <w:numPr>
        <w:numId w:val="3"/>
      </w:numPr>
      <w:contextualSpacing/>
    </w:pPr>
  </w:style>
  <w:style w:type="paragraph" w:styleId="Aufzhlungszeichen4">
    <w:name w:val="List Bullet 4"/>
    <w:basedOn w:val="Standard"/>
    <w:uiPriority w:val="99"/>
    <w:semiHidden/>
    <w:unhideWhenUsed/>
    <w:rsid w:val="005F51BC"/>
    <w:pPr>
      <w:numPr>
        <w:numId w:val="4"/>
      </w:numPr>
      <w:contextualSpacing/>
    </w:pPr>
  </w:style>
  <w:style w:type="paragraph" w:styleId="Aufzhlungszeichen5">
    <w:name w:val="List Bullet 5"/>
    <w:basedOn w:val="Standard"/>
    <w:uiPriority w:val="99"/>
    <w:semiHidden/>
    <w:unhideWhenUsed/>
    <w:rsid w:val="005F51BC"/>
    <w:pPr>
      <w:numPr>
        <w:numId w:val="5"/>
      </w:numPr>
      <w:contextualSpacing/>
    </w:pPr>
  </w:style>
  <w:style w:type="paragraph" w:styleId="Beschriftung">
    <w:name w:val="caption"/>
    <w:basedOn w:val="Standard"/>
    <w:next w:val="Standard"/>
    <w:uiPriority w:val="35"/>
    <w:semiHidden/>
    <w:unhideWhenUsed/>
    <w:qFormat/>
    <w:rsid w:val="005F51BC"/>
    <w:pPr>
      <w:spacing w:line="240" w:lineRule="auto"/>
    </w:pPr>
    <w:rPr>
      <w:b/>
      <w:bCs/>
      <w:color w:val="4F81BD"/>
      <w:sz w:val="18"/>
      <w:szCs w:val="18"/>
    </w:rPr>
  </w:style>
  <w:style w:type="paragraph" w:styleId="Blocktext">
    <w:name w:val="Block Text"/>
    <w:basedOn w:val="Standard"/>
    <w:uiPriority w:val="99"/>
    <w:semiHidden/>
    <w:unhideWhenUsed/>
    <w:rsid w:val="005F51BC"/>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eastAsia="Times New Roman"/>
      <w:i/>
      <w:iCs/>
      <w:color w:val="4F81BD"/>
    </w:rPr>
  </w:style>
  <w:style w:type="paragraph" w:styleId="Datum">
    <w:name w:val="Date"/>
    <w:basedOn w:val="Standard"/>
    <w:next w:val="Standard"/>
    <w:link w:val="DatumZchn"/>
    <w:uiPriority w:val="99"/>
    <w:semiHidden/>
    <w:unhideWhenUsed/>
    <w:rsid w:val="005F51BC"/>
  </w:style>
  <w:style w:type="character" w:customStyle="1" w:styleId="DatumZchn">
    <w:name w:val="Datum Zchn"/>
    <w:link w:val="Datum"/>
    <w:uiPriority w:val="99"/>
    <w:semiHidden/>
    <w:rsid w:val="005F51BC"/>
    <w:rPr>
      <w:sz w:val="22"/>
      <w:szCs w:val="22"/>
      <w:lang w:eastAsia="en-US"/>
    </w:rPr>
  </w:style>
  <w:style w:type="paragraph" w:styleId="Dokumentstruktur">
    <w:name w:val="Document Map"/>
    <w:basedOn w:val="Standard"/>
    <w:link w:val="DokumentstrukturZchn"/>
    <w:uiPriority w:val="99"/>
    <w:semiHidden/>
    <w:unhideWhenUsed/>
    <w:rsid w:val="005F51B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rsid w:val="005F51BC"/>
    <w:rPr>
      <w:rFonts w:ascii="Tahoma" w:hAnsi="Tahoma" w:cs="Tahoma"/>
      <w:sz w:val="16"/>
      <w:szCs w:val="16"/>
      <w:lang w:eastAsia="en-US"/>
    </w:rPr>
  </w:style>
  <w:style w:type="paragraph" w:styleId="E-Mail-Signatur">
    <w:name w:val="E-mail Signature"/>
    <w:basedOn w:val="Standard"/>
    <w:link w:val="E-Mail-SignaturZchn"/>
    <w:uiPriority w:val="99"/>
    <w:semiHidden/>
    <w:unhideWhenUsed/>
    <w:rsid w:val="005F51BC"/>
    <w:pPr>
      <w:spacing w:after="0" w:line="240" w:lineRule="auto"/>
    </w:pPr>
  </w:style>
  <w:style w:type="character" w:customStyle="1" w:styleId="E-Mail-SignaturZchn">
    <w:name w:val="E-Mail-Signatur Zchn"/>
    <w:link w:val="E-Mail-Signatur"/>
    <w:uiPriority w:val="99"/>
    <w:semiHidden/>
    <w:rsid w:val="005F51BC"/>
    <w:rPr>
      <w:sz w:val="22"/>
      <w:szCs w:val="22"/>
      <w:lang w:eastAsia="en-US"/>
    </w:rPr>
  </w:style>
  <w:style w:type="paragraph" w:styleId="Endnotentext">
    <w:name w:val="endnote text"/>
    <w:basedOn w:val="Standard"/>
    <w:link w:val="EndnotentextZchn"/>
    <w:uiPriority w:val="99"/>
    <w:semiHidden/>
    <w:unhideWhenUsed/>
    <w:rsid w:val="005F51BC"/>
    <w:pPr>
      <w:spacing w:after="0" w:line="240" w:lineRule="auto"/>
    </w:pPr>
    <w:rPr>
      <w:sz w:val="20"/>
      <w:szCs w:val="20"/>
    </w:rPr>
  </w:style>
  <w:style w:type="character" w:customStyle="1" w:styleId="EndnotentextZchn">
    <w:name w:val="Endnotentext Zchn"/>
    <w:link w:val="Endnotentext"/>
    <w:uiPriority w:val="99"/>
    <w:semiHidden/>
    <w:rsid w:val="005F51BC"/>
    <w:rPr>
      <w:lang w:eastAsia="en-US"/>
    </w:rPr>
  </w:style>
  <w:style w:type="paragraph" w:styleId="Fu-Endnotenberschrift">
    <w:name w:val="Note Heading"/>
    <w:basedOn w:val="Standard"/>
    <w:next w:val="Standard"/>
    <w:link w:val="Fu-EndnotenberschriftZchn"/>
    <w:uiPriority w:val="99"/>
    <w:semiHidden/>
    <w:unhideWhenUsed/>
    <w:rsid w:val="005F51BC"/>
    <w:pPr>
      <w:spacing w:after="0" w:line="240" w:lineRule="auto"/>
    </w:pPr>
  </w:style>
  <w:style w:type="character" w:customStyle="1" w:styleId="Fu-EndnotenberschriftZchn">
    <w:name w:val="Fuß/-Endnotenüberschrift Zchn"/>
    <w:link w:val="Fu-Endnotenberschrift"/>
    <w:uiPriority w:val="99"/>
    <w:semiHidden/>
    <w:rsid w:val="005F51BC"/>
    <w:rPr>
      <w:sz w:val="22"/>
      <w:szCs w:val="22"/>
      <w:lang w:eastAsia="en-US"/>
    </w:rPr>
  </w:style>
  <w:style w:type="paragraph" w:styleId="Funotentext">
    <w:name w:val="footnote text"/>
    <w:basedOn w:val="Standard"/>
    <w:link w:val="FunotentextZchn"/>
    <w:uiPriority w:val="99"/>
    <w:semiHidden/>
    <w:unhideWhenUsed/>
    <w:rsid w:val="005F51BC"/>
    <w:pPr>
      <w:spacing w:after="0" w:line="240" w:lineRule="auto"/>
    </w:pPr>
    <w:rPr>
      <w:sz w:val="20"/>
      <w:szCs w:val="20"/>
    </w:rPr>
  </w:style>
  <w:style w:type="character" w:customStyle="1" w:styleId="FunotentextZchn">
    <w:name w:val="Fußnotentext Zchn"/>
    <w:link w:val="Funotentext"/>
    <w:uiPriority w:val="99"/>
    <w:semiHidden/>
    <w:rsid w:val="005F51BC"/>
    <w:rPr>
      <w:lang w:eastAsia="en-US"/>
    </w:rPr>
  </w:style>
  <w:style w:type="paragraph" w:styleId="Gruformel">
    <w:name w:val="Closing"/>
    <w:basedOn w:val="Standard"/>
    <w:link w:val="GruformelZchn"/>
    <w:uiPriority w:val="99"/>
    <w:semiHidden/>
    <w:unhideWhenUsed/>
    <w:rsid w:val="005F51BC"/>
    <w:pPr>
      <w:spacing w:after="0" w:line="240" w:lineRule="auto"/>
      <w:ind w:left="4252"/>
    </w:pPr>
  </w:style>
  <w:style w:type="character" w:customStyle="1" w:styleId="GruformelZchn">
    <w:name w:val="Grußformel Zchn"/>
    <w:link w:val="Gruformel"/>
    <w:uiPriority w:val="99"/>
    <w:semiHidden/>
    <w:rsid w:val="005F51BC"/>
    <w:rPr>
      <w:sz w:val="22"/>
      <w:szCs w:val="22"/>
      <w:lang w:eastAsia="en-US"/>
    </w:rPr>
  </w:style>
  <w:style w:type="paragraph" w:styleId="HTMLAdresse">
    <w:name w:val="HTML Address"/>
    <w:basedOn w:val="Standard"/>
    <w:link w:val="HTMLAdresseZchn"/>
    <w:uiPriority w:val="99"/>
    <w:semiHidden/>
    <w:unhideWhenUsed/>
    <w:rsid w:val="005F51BC"/>
    <w:pPr>
      <w:spacing w:after="0" w:line="240" w:lineRule="auto"/>
    </w:pPr>
    <w:rPr>
      <w:i/>
      <w:iCs/>
    </w:rPr>
  </w:style>
  <w:style w:type="character" w:customStyle="1" w:styleId="HTMLAdresseZchn">
    <w:name w:val="HTML Adresse Zchn"/>
    <w:link w:val="HTMLAdresse"/>
    <w:uiPriority w:val="99"/>
    <w:semiHidden/>
    <w:rsid w:val="005F51BC"/>
    <w:rPr>
      <w:i/>
      <w:iCs/>
      <w:sz w:val="22"/>
      <w:szCs w:val="22"/>
      <w:lang w:eastAsia="en-US"/>
    </w:rPr>
  </w:style>
  <w:style w:type="paragraph" w:styleId="HTMLVorformatiert">
    <w:name w:val="HTML Preformatted"/>
    <w:basedOn w:val="Standard"/>
    <w:link w:val="HTMLVorformatiertZchn"/>
    <w:uiPriority w:val="99"/>
    <w:semiHidden/>
    <w:unhideWhenUsed/>
    <w:rsid w:val="005F51BC"/>
    <w:pPr>
      <w:spacing w:after="0" w:line="240" w:lineRule="auto"/>
    </w:pPr>
    <w:rPr>
      <w:rFonts w:ascii="Consolas" w:hAnsi="Consolas" w:cs="Consolas"/>
      <w:sz w:val="20"/>
      <w:szCs w:val="20"/>
    </w:rPr>
  </w:style>
  <w:style w:type="character" w:customStyle="1" w:styleId="HTMLVorformatiertZchn">
    <w:name w:val="HTML Vorformatiert Zchn"/>
    <w:link w:val="HTMLVorformatiert"/>
    <w:uiPriority w:val="99"/>
    <w:semiHidden/>
    <w:rsid w:val="005F51BC"/>
    <w:rPr>
      <w:rFonts w:ascii="Consolas" w:hAnsi="Consolas" w:cs="Consolas"/>
      <w:lang w:eastAsia="en-US"/>
    </w:rPr>
  </w:style>
  <w:style w:type="paragraph" w:styleId="Index1">
    <w:name w:val="index 1"/>
    <w:basedOn w:val="Standard"/>
    <w:next w:val="Standard"/>
    <w:autoRedefine/>
    <w:uiPriority w:val="99"/>
    <w:semiHidden/>
    <w:unhideWhenUsed/>
    <w:rsid w:val="005F51BC"/>
    <w:pPr>
      <w:spacing w:after="0" w:line="240" w:lineRule="auto"/>
      <w:ind w:left="220" w:hanging="220"/>
    </w:pPr>
  </w:style>
  <w:style w:type="paragraph" w:styleId="Index2">
    <w:name w:val="index 2"/>
    <w:basedOn w:val="Standard"/>
    <w:next w:val="Standard"/>
    <w:autoRedefine/>
    <w:uiPriority w:val="99"/>
    <w:semiHidden/>
    <w:unhideWhenUsed/>
    <w:rsid w:val="005F51BC"/>
    <w:pPr>
      <w:spacing w:after="0" w:line="240" w:lineRule="auto"/>
      <w:ind w:left="440" w:hanging="220"/>
    </w:pPr>
  </w:style>
  <w:style w:type="paragraph" w:styleId="Index3">
    <w:name w:val="index 3"/>
    <w:basedOn w:val="Standard"/>
    <w:next w:val="Standard"/>
    <w:autoRedefine/>
    <w:uiPriority w:val="99"/>
    <w:semiHidden/>
    <w:unhideWhenUsed/>
    <w:rsid w:val="005F51BC"/>
    <w:pPr>
      <w:spacing w:after="0" w:line="240" w:lineRule="auto"/>
      <w:ind w:left="660" w:hanging="220"/>
    </w:pPr>
  </w:style>
  <w:style w:type="paragraph" w:styleId="Index4">
    <w:name w:val="index 4"/>
    <w:basedOn w:val="Standard"/>
    <w:next w:val="Standard"/>
    <w:autoRedefine/>
    <w:uiPriority w:val="99"/>
    <w:semiHidden/>
    <w:unhideWhenUsed/>
    <w:rsid w:val="005F51BC"/>
    <w:pPr>
      <w:spacing w:after="0" w:line="240" w:lineRule="auto"/>
      <w:ind w:left="880" w:hanging="220"/>
    </w:pPr>
  </w:style>
  <w:style w:type="paragraph" w:styleId="Index5">
    <w:name w:val="index 5"/>
    <w:basedOn w:val="Standard"/>
    <w:next w:val="Standard"/>
    <w:autoRedefine/>
    <w:uiPriority w:val="99"/>
    <w:semiHidden/>
    <w:unhideWhenUsed/>
    <w:rsid w:val="005F51BC"/>
    <w:pPr>
      <w:spacing w:after="0" w:line="240" w:lineRule="auto"/>
      <w:ind w:left="1100" w:hanging="220"/>
    </w:pPr>
  </w:style>
  <w:style w:type="paragraph" w:styleId="Index6">
    <w:name w:val="index 6"/>
    <w:basedOn w:val="Standard"/>
    <w:next w:val="Standard"/>
    <w:autoRedefine/>
    <w:uiPriority w:val="99"/>
    <w:semiHidden/>
    <w:unhideWhenUsed/>
    <w:rsid w:val="005F51BC"/>
    <w:pPr>
      <w:spacing w:after="0" w:line="240" w:lineRule="auto"/>
      <w:ind w:left="1320" w:hanging="220"/>
    </w:pPr>
  </w:style>
  <w:style w:type="paragraph" w:styleId="Index7">
    <w:name w:val="index 7"/>
    <w:basedOn w:val="Standard"/>
    <w:next w:val="Standard"/>
    <w:autoRedefine/>
    <w:uiPriority w:val="99"/>
    <w:semiHidden/>
    <w:unhideWhenUsed/>
    <w:rsid w:val="005F51BC"/>
    <w:pPr>
      <w:spacing w:after="0" w:line="240" w:lineRule="auto"/>
      <w:ind w:left="1540" w:hanging="220"/>
    </w:pPr>
  </w:style>
  <w:style w:type="paragraph" w:styleId="Index8">
    <w:name w:val="index 8"/>
    <w:basedOn w:val="Standard"/>
    <w:next w:val="Standard"/>
    <w:autoRedefine/>
    <w:uiPriority w:val="99"/>
    <w:semiHidden/>
    <w:unhideWhenUsed/>
    <w:rsid w:val="005F51BC"/>
    <w:pPr>
      <w:spacing w:after="0" w:line="240" w:lineRule="auto"/>
      <w:ind w:left="1760" w:hanging="220"/>
    </w:pPr>
  </w:style>
  <w:style w:type="paragraph" w:styleId="Index9">
    <w:name w:val="index 9"/>
    <w:basedOn w:val="Standard"/>
    <w:next w:val="Standard"/>
    <w:autoRedefine/>
    <w:uiPriority w:val="99"/>
    <w:semiHidden/>
    <w:unhideWhenUsed/>
    <w:rsid w:val="005F51BC"/>
    <w:pPr>
      <w:spacing w:after="0" w:line="240" w:lineRule="auto"/>
      <w:ind w:left="1980" w:hanging="220"/>
    </w:pPr>
  </w:style>
  <w:style w:type="paragraph" w:styleId="Indexberschrift">
    <w:name w:val="index heading"/>
    <w:basedOn w:val="Standard"/>
    <w:next w:val="Index1"/>
    <w:uiPriority w:val="99"/>
    <w:semiHidden/>
    <w:unhideWhenUsed/>
    <w:rsid w:val="005F51BC"/>
    <w:rPr>
      <w:rFonts w:ascii="Cambria" w:eastAsia="Times New Roman" w:hAnsi="Cambria"/>
      <w:b/>
      <w:bCs/>
    </w:rPr>
  </w:style>
  <w:style w:type="character" w:customStyle="1" w:styleId="berschrift1Zchn">
    <w:name w:val="Überschrift 1 Zchn"/>
    <w:link w:val="berschrift1"/>
    <w:uiPriority w:val="9"/>
    <w:rsid w:val="005F51BC"/>
    <w:rPr>
      <w:rFonts w:ascii="Cambria" w:eastAsia="Times New Roman" w:hAnsi="Cambria" w:cs="Times New Roman"/>
      <w:b/>
      <w:bCs/>
      <w:color w:val="365F91"/>
      <w:sz w:val="28"/>
      <w:szCs w:val="28"/>
      <w:lang w:eastAsia="en-US"/>
    </w:rPr>
  </w:style>
  <w:style w:type="paragraph" w:styleId="Inhaltsverzeichnisberschrift">
    <w:name w:val="TOC Heading"/>
    <w:basedOn w:val="berschrift1"/>
    <w:next w:val="Standard"/>
    <w:uiPriority w:val="39"/>
    <w:semiHidden/>
    <w:unhideWhenUsed/>
    <w:qFormat/>
    <w:rsid w:val="005F51BC"/>
    <w:pPr>
      <w:outlineLvl w:val="9"/>
    </w:pPr>
  </w:style>
  <w:style w:type="paragraph" w:styleId="IntensivesZitat">
    <w:name w:val="Intense Quote"/>
    <w:basedOn w:val="Standard"/>
    <w:next w:val="Standard"/>
    <w:link w:val="IntensivesZitatZchn"/>
    <w:uiPriority w:val="30"/>
    <w:qFormat/>
    <w:rsid w:val="005F51BC"/>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5F51BC"/>
    <w:rPr>
      <w:b/>
      <w:bCs/>
      <w:i/>
      <w:iCs/>
      <w:color w:val="4F81BD"/>
      <w:sz w:val="22"/>
      <w:szCs w:val="22"/>
      <w:lang w:eastAsia="en-US"/>
    </w:rPr>
  </w:style>
  <w:style w:type="paragraph" w:styleId="KeinLeerraum">
    <w:name w:val="No Spacing"/>
    <w:uiPriority w:val="1"/>
    <w:qFormat/>
    <w:rsid w:val="005F51BC"/>
    <w:rPr>
      <w:sz w:val="22"/>
      <w:szCs w:val="22"/>
      <w:lang w:eastAsia="en-US"/>
    </w:rPr>
  </w:style>
  <w:style w:type="paragraph" w:styleId="Kommentartext">
    <w:name w:val="annotation text"/>
    <w:basedOn w:val="Standard"/>
    <w:link w:val="KommentartextZchn"/>
    <w:uiPriority w:val="99"/>
    <w:semiHidden/>
    <w:unhideWhenUsed/>
    <w:rsid w:val="005F51BC"/>
    <w:pPr>
      <w:spacing w:line="240" w:lineRule="auto"/>
    </w:pPr>
    <w:rPr>
      <w:sz w:val="20"/>
      <w:szCs w:val="20"/>
    </w:rPr>
  </w:style>
  <w:style w:type="character" w:customStyle="1" w:styleId="KommentartextZchn">
    <w:name w:val="Kommentartext Zchn"/>
    <w:link w:val="Kommentartext"/>
    <w:uiPriority w:val="99"/>
    <w:semiHidden/>
    <w:rsid w:val="005F51BC"/>
    <w:rPr>
      <w:lang w:eastAsia="en-US"/>
    </w:rPr>
  </w:style>
  <w:style w:type="paragraph" w:styleId="Kommentarthema">
    <w:name w:val="annotation subject"/>
    <w:basedOn w:val="Kommentartext"/>
    <w:next w:val="Kommentartext"/>
    <w:link w:val="KommentarthemaZchn"/>
    <w:uiPriority w:val="99"/>
    <w:semiHidden/>
    <w:unhideWhenUsed/>
    <w:rsid w:val="005F51BC"/>
    <w:rPr>
      <w:b/>
      <w:bCs/>
    </w:rPr>
  </w:style>
  <w:style w:type="character" w:customStyle="1" w:styleId="KommentarthemaZchn">
    <w:name w:val="Kommentarthema Zchn"/>
    <w:link w:val="Kommentarthema"/>
    <w:uiPriority w:val="99"/>
    <w:semiHidden/>
    <w:rsid w:val="005F51BC"/>
    <w:rPr>
      <w:b/>
      <w:bCs/>
      <w:lang w:eastAsia="en-US"/>
    </w:rPr>
  </w:style>
  <w:style w:type="paragraph" w:styleId="Liste">
    <w:name w:val="List"/>
    <w:basedOn w:val="Standard"/>
    <w:uiPriority w:val="99"/>
    <w:semiHidden/>
    <w:unhideWhenUsed/>
    <w:rsid w:val="005F51BC"/>
    <w:pPr>
      <w:ind w:left="283" w:hanging="283"/>
      <w:contextualSpacing/>
    </w:pPr>
  </w:style>
  <w:style w:type="paragraph" w:styleId="Liste2">
    <w:name w:val="List 2"/>
    <w:basedOn w:val="Standard"/>
    <w:uiPriority w:val="99"/>
    <w:semiHidden/>
    <w:unhideWhenUsed/>
    <w:rsid w:val="005F51BC"/>
    <w:pPr>
      <w:ind w:left="566" w:hanging="283"/>
      <w:contextualSpacing/>
    </w:pPr>
  </w:style>
  <w:style w:type="paragraph" w:styleId="Liste3">
    <w:name w:val="List 3"/>
    <w:basedOn w:val="Standard"/>
    <w:uiPriority w:val="99"/>
    <w:semiHidden/>
    <w:unhideWhenUsed/>
    <w:rsid w:val="005F51BC"/>
    <w:pPr>
      <w:ind w:left="849" w:hanging="283"/>
      <w:contextualSpacing/>
    </w:pPr>
  </w:style>
  <w:style w:type="paragraph" w:styleId="Liste4">
    <w:name w:val="List 4"/>
    <w:basedOn w:val="Standard"/>
    <w:uiPriority w:val="99"/>
    <w:semiHidden/>
    <w:unhideWhenUsed/>
    <w:rsid w:val="005F51BC"/>
    <w:pPr>
      <w:ind w:left="1132" w:hanging="283"/>
      <w:contextualSpacing/>
    </w:pPr>
  </w:style>
  <w:style w:type="paragraph" w:styleId="Liste5">
    <w:name w:val="List 5"/>
    <w:basedOn w:val="Standard"/>
    <w:uiPriority w:val="99"/>
    <w:semiHidden/>
    <w:unhideWhenUsed/>
    <w:rsid w:val="005F51BC"/>
    <w:pPr>
      <w:ind w:left="1415" w:hanging="283"/>
      <w:contextualSpacing/>
    </w:pPr>
  </w:style>
  <w:style w:type="paragraph" w:styleId="Listenabsatz">
    <w:name w:val="List Paragraph"/>
    <w:basedOn w:val="Standard"/>
    <w:uiPriority w:val="34"/>
    <w:qFormat/>
    <w:rsid w:val="005F51BC"/>
    <w:pPr>
      <w:ind w:left="720"/>
      <w:contextualSpacing/>
    </w:pPr>
  </w:style>
  <w:style w:type="paragraph" w:styleId="Listenfortsetzung">
    <w:name w:val="List Continue"/>
    <w:basedOn w:val="Standard"/>
    <w:uiPriority w:val="99"/>
    <w:semiHidden/>
    <w:unhideWhenUsed/>
    <w:rsid w:val="005F51BC"/>
    <w:pPr>
      <w:spacing w:after="120"/>
      <w:ind w:left="283"/>
      <w:contextualSpacing/>
    </w:pPr>
  </w:style>
  <w:style w:type="paragraph" w:styleId="Listenfortsetzung2">
    <w:name w:val="List Continue 2"/>
    <w:basedOn w:val="Standard"/>
    <w:uiPriority w:val="99"/>
    <w:semiHidden/>
    <w:unhideWhenUsed/>
    <w:rsid w:val="005F51BC"/>
    <w:pPr>
      <w:spacing w:after="120"/>
      <w:ind w:left="566"/>
      <w:contextualSpacing/>
    </w:pPr>
  </w:style>
  <w:style w:type="paragraph" w:styleId="Listenfortsetzung3">
    <w:name w:val="List Continue 3"/>
    <w:basedOn w:val="Standard"/>
    <w:uiPriority w:val="99"/>
    <w:semiHidden/>
    <w:unhideWhenUsed/>
    <w:rsid w:val="005F51BC"/>
    <w:pPr>
      <w:spacing w:after="120"/>
      <w:ind w:left="849"/>
      <w:contextualSpacing/>
    </w:pPr>
  </w:style>
  <w:style w:type="paragraph" w:styleId="Listenfortsetzung4">
    <w:name w:val="List Continue 4"/>
    <w:basedOn w:val="Standard"/>
    <w:uiPriority w:val="99"/>
    <w:semiHidden/>
    <w:unhideWhenUsed/>
    <w:rsid w:val="005F51BC"/>
    <w:pPr>
      <w:spacing w:after="120"/>
      <w:ind w:left="1132"/>
      <w:contextualSpacing/>
    </w:pPr>
  </w:style>
  <w:style w:type="paragraph" w:styleId="Listenfortsetzung5">
    <w:name w:val="List Continue 5"/>
    <w:basedOn w:val="Standard"/>
    <w:uiPriority w:val="99"/>
    <w:semiHidden/>
    <w:unhideWhenUsed/>
    <w:rsid w:val="005F51BC"/>
    <w:pPr>
      <w:spacing w:after="120"/>
      <w:ind w:left="1415"/>
      <w:contextualSpacing/>
    </w:pPr>
  </w:style>
  <w:style w:type="paragraph" w:styleId="Listennummer">
    <w:name w:val="List Number"/>
    <w:basedOn w:val="Standard"/>
    <w:uiPriority w:val="99"/>
    <w:semiHidden/>
    <w:unhideWhenUsed/>
    <w:rsid w:val="005F51BC"/>
    <w:pPr>
      <w:numPr>
        <w:numId w:val="6"/>
      </w:numPr>
      <w:contextualSpacing/>
    </w:pPr>
  </w:style>
  <w:style w:type="paragraph" w:styleId="Listennummer2">
    <w:name w:val="List Number 2"/>
    <w:basedOn w:val="Standard"/>
    <w:uiPriority w:val="99"/>
    <w:semiHidden/>
    <w:unhideWhenUsed/>
    <w:rsid w:val="005F51BC"/>
    <w:pPr>
      <w:numPr>
        <w:numId w:val="7"/>
      </w:numPr>
      <w:contextualSpacing/>
    </w:pPr>
  </w:style>
  <w:style w:type="paragraph" w:styleId="Listennummer3">
    <w:name w:val="List Number 3"/>
    <w:basedOn w:val="Standard"/>
    <w:uiPriority w:val="99"/>
    <w:semiHidden/>
    <w:unhideWhenUsed/>
    <w:rsid w:val="005F51BC"/>
    <w:pPr>
      <w:numPr>
        <w:numId w:val="8"/>
      </w:numPr>
      <w:contextualSpacing/>
    </w:pPr>
  </w:style>
  <w:style w:type="paragraph" w:styleId="Listennummer4">
    <w:name w:val="List Number 4"/>
    <w:basedOn w:val="Standard"/>
    <w:uiPriority w:val="99"/>
    <w:semiHidden/>
    <w:unhideWhenUsed/>
    <w:rsid w:val="005F51BC"/>
    <w:pPr>
      <w:numPr>
        <w:numId w:val="9"/>
      </w:numPr>
      <w:contextualSpacing/>
    </w:pPr>
  </w:style>
  <w:style w:type="paragraph" w:styleId="Listennummer5">
    <w:name w:val="List Number 5"/>
    <w:basedOn w:val="Standard"/>
    <w:uiPriority w:val="99"/>
    <w:semiHidden/>
    <w:unhideWhenUsed/>
    <w:rsid w:val="005F51BC"/>
    <w:pPr>
      <w:numPr>
        <w:numId w:val="10"/>
      </w:numPr>
      <w:contextualSpacing/>
    </w:pPr>
  </w:style>
  <w:style w:type="paragraph" w:styleId="Literaturverzeichnis">
    <w:name w:val="Bibliography"/>
    <w:basedOn w:val="Standard"/>
    <w:next w:val="Standard"/>
    <w:uiPriority w:val="37"/>
    <w:semiHidden/>
    <w:unhideWhenUsed/>
    <w:rsid w:val="005F51BC"/>
  </w:style>
  <w:style w:type="paragraph" w:styleId="Makrotext">
    <w:name w:val="macro"/>
    <w:link w:val="MakrotextZchn"/>
    <w:uiPriority w:val="99"/>
    <w:semiHidden/>
    <w:unhideWhenUsed/>
    <w:rsid w:val="005F51B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lang w:eastAsia="en-US"/>
    </w:rPr>
  </w:style>
  <w:style w:type="character" w:customStyle="1" w:styleId="MakrotextZchn">
    <w:name w:val="Makrotext Zchn"/>
    <w:link w:val="Makrotext"/>
    <w:uiPriority w:val="99"/>
    <w:semiHidden/>
    <w:rsid w:val="005F51BC"/>
    <w:rPr>
      <w:rFonts w:ascii="Consolas" w:hAnsi="Consolas" w:cs="Consolas"/>
      <w:lang w:eastAsia="en-US"/>
    </w:rPr>
  </w:style>
  <w:style w:type="paragraph" w:styleId="Nachrichtenkopf">
    <w:name w:val="Message Header"/>
    <w:basedOn w:val="Standard"/>
    <w:link w:val="NachrichtenkopfZchn"/>
    <w:uiPriority w:val="99"/>
    <w:semiHidden/>
    <w:unhideWhenUsed/>
    <w:rsid w:val="005F51B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NachrichtenkopfZchn">
    <w:name w:val="Nachrichtenkopf Zchn"/>
    <w:link w:val="Nachrichtenkopf"/>
    <w:uiPriority w:val="99"/>
    <w:semiHidden/>
    <w:rsid w:val="005F51BC"/>
    <w:rPr>
      <w:rFonts w:ascii="Cambria" w:eastAsia="Times New Roman" w:hAnsi="Cambria" w:cs="Times New Roman"/>
      <w:sz w:val="24"/>
      <w:szCs w:val="24"/>
      <w:shd w:val="pct20" w:color="auto" w:fill="auto"/>
      <w:lang w:eastAsia="en-US"/>
    </w:rPr>
  </w:style>
  <w:style w:type="paragraph" w:styleId="NurText">
    <w:name w:val="Plain Text"/>
    <w:basedOn w:val="Standard"/>
    <w:link w:val="NurTextZchn"/>
    <w:uiPriority w:val="99"/>
    <w:semiHidden/>
    <w:unhideWhenUsed/>
    <w:rsid w:val="005F51BC"/>
    <w:pPr>
      <w:spacing w:after="0" w:line="240" w:lineRule="auto"/>
    </w:pPr>
    <w:rPr>
      <w:rFonts w:ascii="Consolas" w:hAnsi="Consolas" w:cs="Consolas"/>
      <w:sz w:val="21"/>
      <w:szCs w:val="21"/>
    </w:rPr>
  </w:style>
  <w:style w:type="character" w:customStyle="1" w:styleId="NurTextZchn">
    <w:name w:val="Nur Text Zchn"/>
    <w:link w:val="NurText"/>
    <w:uiPriority w:val="99"/>
    <w:semiHidden/>
    <w:rsid w:val="005F51BC"/>
    <w:rPr>
      <w:rFonts w:ascii="Consolas" w:hAnsi="Consolas" w:cs="Consolas"/>
      <w:sz w:val="21"/>
      <w:szCs w:val="21"/>
      <w:lang w:eastAsia="en-US"/>
    </w:rPr>
  </w:style>
  <w:style w:type="paragraph" w:styleId="Rechtsgrundlagenverzeichnis">
    <w:name w:val="table of authorities"/>
    <w:basedOn w:val="Standard"/>
    <w:next w:val="Standard"/>
    <w:uiPriority w:val="99"/>
    <w:semiHidden/>
    <w:unhideWhenUsed/>
    <w:rsid w:val="005F51BC"/>
    <w:pPr>
      <w:spacing w:after="0"/>
      <w:ind w:left="220" w:hanging="220"/>
    </w:pPr>
  </w:style>
  <w:style w:type="paragraph" w:styleId="RGV-berschrift">
    <w:name w:val="toa heading"/>
    <w:basedOn w:val="Standard"/>
    <w:next w:val="Standard"/>
    <w:uiPriority w:val="99"/>
    <w:semiHidden/>
    <w:unhideWhenUsed/>
    <w:rsid w:val="005F51BC"/>
    <w:pPr>
      <w:spacing w:before="120"/>
    </w:pPr>
    <w:rPr>
      <w:rFonts w:ascii="Cambria" w:eastAsia="Times New Roman" w:hAnsi="Cambria"/>
      <w:b/>
      <w:bCs/>
      <w:sz w:val="24"/>
      <w:szCs w:val="24"/>
    </w:rPr>
  </w:style>
  <w:style w:type="paragraph" w:styleId="StandardWeb">
    <w:name w:val="Normal (Web)"/>
    <w:basedOn w:val="Standard"/>
    <w:uiPriority w:val="99"/>
    <w:semiHidden/>
    <w:unhideWhenUsed/>
    <w:rsid w:val="005F51BC"/>
    <w:rPr>
      <w:rFonts w:ascii="Times New Roman" w:hAnsi="Times New Roman"/>
      <w:sz w:val="24"/>
      <w:szCs w:val="24"/>
    </w:rPr>
  </w:style>
  <w:style w:type="paragraph" w:styleId="Standardeinzug">
    <w:name w:val="Normal Indent"/>
    <w:basedOn w:val="Standard"/>
    <w:uiPriority w:val="99"/>
    <w:semiHidden/>
    <w:unhideWhenUsed/>
    <w:rsid w:val="005F51BC"/>
    <w:pPr>
      <w:ind w:left="708"/>
    </w:pPr>
  </w:style>
  <w:style w:type="paragraph" w:styleId="Textkrper">
    <w:name w:val="Body Text"/>
    <w:basedOn w:val="Standard"/>
    <w:link w:val="TextkrperZchn"/>
    <w:uiPriority w:val="99"/>
    <w:semiHidden/>
    <w:unhideWhenUsed/>
    <w:rsid w:val="005F51BC"/>
    <w:pPr>
      <w:spacing w:after="120"/>
    </w:pPr>
  </w:style>
  <w:style w:type="character" w:customStyle="1" w:styleId="TextkrperZchn">
    <w:name w:val="Textkörper Zchn"/>
    <w:link w:val="Textkrper"/>
    <w:uiPriority w:val="99"/>
    <w:semiHidden/>
    <w:rsid w:val="005F51BC"/>
    <w:rPr>
      <w:sz w:val="22"/>
      <w:szCs w:val="22"/>
      <w:lang w:eastAsia="en-US"/>
    </w:rPr>
  </w:style>
  <w:style w:type="paragraph" w:styleId="Textkrper2">
    <w:name w:val="Body Text 2"/>
    <w:basedOn w:val="Standard"/>
    <w:link w:val="Textkrper2Zchn"/>
    <w:uiPriority w:val="99"/>
    <w:semiHidden/>
    <w:unhideWhenUsed/>
    <w:rsid w:val="005F51BC"/>
    <w:pPr>
      <w:spacing w:after="120" w:line="480" w:lineRule="auto"/>
    </w:pPr>
  </w:style>
  <w:style w:type="character" w:customStyle="1" w:styleId="Textkrper2Zchn">
    <w:name w:val="Textkörper 2 Zchn"/>
    <w:link w:val="Textkrper2"/>
    <w:uiPriority w:val="99"/>
    <w:semiHidden/>
    <w:rsid w:val="005F51BC"/>
    <w:rPr>
      <w:sz w:val="22"/>
      <w:szCs w:val="22"/>
      <w:lang w:eastAsia="en-US"/>
    </w:rPr>
  </w:style>
  <w:style w:type="paragraph" w:styleId="Textkrper3">
    <w:name w:val="Body Text 3"/>
    <w:basedOn w:val="Standard"/>
    <w:link w:val="Textkrper3Zchn"/>
    <w:uiPriority w:val="99"/>
    <w:semiHidden/>
    <w:unhideWhenUsed/>
    <w:rsid w:val="005F51BC"/>
    <w:pPr>
      <w:spacing w:after="120"/>
    </w:pPr>
    <w:rPr>
      <w:sz w:val="16"/>
      <w:szCs w:val="16"/>
    </w:rPr>
  </w:style>
  <w:style w:type="character" w:customStyle="1" w:styleId="Textkrper3Zchn">
    <w:name w:val="Textkörper 3 Zchn"/>
    <w:link w:val="Textkrper3"/>
    <w:uiPriority w:val="99"/>
    <w:semiHidden/>
    <w:rsid w:val="005F51BC"/>
    <w:rPr>
      <w:sz w:val="16"/>
      <w:szCs w:val="16"/>
      <w:lang w:eastAsia="en-US"/>
    </w:rPr>
  </w:style>
  <w:style w:type="paragraph" w:styleId="Textkrper-Einzug2">
    <w:name w:val="Body Text Indent 2"/>
    <w:basedOn w:val="Standard"/>
    <w:link w:val="Textkrper-Einzug2Zchn"/>
    <w:uiPriority w:val="99"/>
    <w:semiHidden/>
    <w:unhideWhenUsed/>
    <w:rsid w:val="005F51BC"/>
    <w:pPr>
      <w:spacing w:after="120" w:line="480" w:lineRule="auto"/>
      <w:ind w:left="283"/>
    </w:pPr>
  </w:style>
  <w:style w:type="character" w:customStyle="1" w:styleId="Textkrper-Einzug2Zchn">
    <w:name w:val="Textkörper-Einzug 2 Zchn"/>
    <w:link w:val="Textkrper-Einzug2"/>
    <w:uiPriority w:val="99"/>
    <w:semiHidden/>
    <w:rsid w:val="005F51BC"/>
    <w:rPr>
      <w:sz w:val="22"/>
      <w:szCs w:val="22"/>
      <w:lang w:eastAsia="en-US"/>
    </w:rPr>
  </w:style>
  <w:style w:type="paragraph" w:styleId="Textkrper-Einzug3">
    <w:name w:val="Body Text Indent 3"/>
    <w:basedOn w:val="Standard"/>
    <w:link w:val="Textkrper-Einzug3Zchn"/>
    <w:uiPriority w:val="99"/>
    <w:semiHidden/>
    <w:unhideWhenUsed/>
    <w:rsid w:val="005F51BC"/>
    <w:pPr>
      <w:spacing w:after="120"/>
      <w:ind w:left="283"/>
    </w:pPr>
    <w:rPr>
      <w:sz w:val="16"/>
      <w:szCs w:val="16"/>
    </w:rPr>
  </w:style>
  <w:style w:type="character" w:customStyle="1" w:styleId="Textkrper-Einzug3Zchn">
    <w:name w:val="Textkörper-Einzug 3 Zchn"/>
    <w:link w:val="Textkrper-Einzug3"/>
    <w:uiPriority w:val="99"/>
    <w:semiHidden/>
    <w:rsid w:val="005F51BC"/>
    <w:rPr>
      <w:sz w:val="16"/>
      <w:szCs w:val="16"/>
      <w:lang w:eastAsia="en-US"/>
    </w:rPr>
  </w:style>
  <w:style w:type="paragraph" w:styleId="Textkrper-Erstzeileneinzug">
    <w:name w:val="Body Text First Indent"/>
    <w:basedOn w:val="Textkrper"/>
    <w:link w:val="Textkrper-ErstzeileneinzugZchn"/>
    <w:uiPriority w:val="99"/>
    <w:semiHidden/>
    <w:unhideWhenUsed/>
    <w:rsid w:val="005F51BC"/>
    <w:pPr>
      <w:spacing w:after="200"/>
      <w:ind w:firstLine="360"/>
    </w:pPr>
  </w:style>
  <w:style w:type="character" w:customStyle="1" w:styleId="Textkrper-ErstzeileneinzugZchn">
    <w:name w:val="Textkörper-Erstzeileneinzug Zchn"/>
    <w:link w:val="Textkrper-Erstzeileneinzug"/>
    <w:uiPriority w:val="99"/>
    <w:semiHidden/>
    <w:rsid w:val="005F51BC"/>
    <w:rPr>
      <w:sz w:val="22"/>
      <w:szCs w:val="22"/>
      <w:lang w:eastAsia="en-US"/>
    </w:rPr>
  </w:style>
  <w:style w:type="paragraph" w:styleId="Textkrper-Zeileneinzug">
    <w:name w:val="Body Text Indent"/>
    <w:basedOn w:val="Standard"/>
    <w:link w:val="Textkrper-ZeileneinzugZchn"/>
    <w:uiPriority w:val="99"/>
    <w:semiHidden/>
    <w:unhideWhenUsed/>
    <w:rsid w:val="005F51BC"/>
    <w:pPr>
      <w:spacing w:after="120"/>
      <w:ind w:left="283"/>
    </w:pPr>
  </w:style>
  <w:style w:type="character" w:customStyle="1" w:styleId="Textkrper-ZeileneinzugZchn">
    <w:name w:val="Textkörper-Zeileneinzug Zchn"/>
    <w:link w:val="Textkrper-Zeileneinzug"/>
    <w:uiPriority w:val="99"/>
    <w:semiHidden/>
    <w:rsid w:val="005F51BC"/>
    <w:rPr>
      <w:sz w:val="22"/>
      <w:szCs w:val="22"/>
      <w:lang w:eastAsia="en-US"/>
    </w:rPr>
  </w:style>
  <w:style w:type="paragraph" w:styleId="Textkrper-Erstzeileneinzug2">
    <w:name w:val="Body Text First Indent 2"/>
    <w:basedOn w:val="Textkrper-Zeileneinzug"/>
    <w:link w:val="Textkrper-Erstzeileneinzug2Zchn"/>
    <w:uiPriority w:val="99"/>
    <w:semiHidden/>
    <w:unhideWhenUsed/>
    <w:rsid w:val="005F51BC"/>
    <w:pPr>
      <w:spacing w:after="200"/>
      <w:ind w:left="360" w:firstLine="360"/>
    </w:pPr>
  </w:style>
  <w:style w:type="character" w:customStyle="1" w:styleId="Textkrper-Erstzeileneinzug2Zchn">
    <w:name w:val="Textkörper-Erstzeileneinzug 2 Zchn"/>
    <w:link w:val="Textkrper-Erstzeileneinzug2"/>
    <w:uiPriority w:val="99"/>
    <w:semiHidden/>
    <w:rsid w:val="005F51BC"/>
    <w:rPr>
      <w:sz w:val="22"/>
      <w:szCs w:val="22"/>
      <w:lang w:eastAsia="en-US"/>
    </w:rPr>
  </w:style>
  <w:style w:type="paragraph" w:styleId="Titel">
    <w:name w:val="Title"/>
    <w:basedOn w:val="Standard"/>
    <w:next w:val="Standard"/>
    <w:link w:val="TitelZchn"/>
    <w:uiPriority w:val="10"/>
    <w:qFormat/>
    <w:rsid w:val="005F51B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Zchn">
    <w:name w:val="Titel Zchn"/>
    <w:link w:val="Titel"/>
    <w:uiPriority w:val="10"/>
    <w:rsid w:val="005F51BC"/>
    <w:rPr>
      <w:rFonts w:ascii="Cambria" w:eastAsia="Times New Roman" w:hAnsi="Cambria" w:cs="Times New Roman"/>
      <w:color w:val="17365D"/>
      <w:spacing w:val="5"/>
      <w:kern w:val="28"/>
      <w:sz w:val="52"/>
      <w:szCs w:val="52"/>
      <w:lang w:eastAsia="en-US"/>
    </w:rPr>
  </w:style>
  <w:style w:type="character" w:customStyle="1" w:styleId="berschrift2Zchn">
    <w:name w:val="Überschrift 2 Zchn"/>
    <w:link w:val="berschrift2"/>
    <w:uiPriority w:val="9"/>
    <w:semiHidden/>
    <w:rsid w:val="005F51BC"/>
    <w:rPr>
      <w:rFonts w:ascii="Cambria" w:eastAsia="Times New Roman" w:hAnsi="Cambria" w:cs="Times New Roman"/>
      <w:b/>
      <w:bCs/>
      <w:color w:val="4F81BD"/>
      <w:sz w:val="26"/>
      <w:szCs w:val="26"/>
      <w:lang w:eastAsia="en-US"/>
    </w:rPr>
  </w:style>
  <w:style w:type="character" w:customStyle="1" w:styleId="berschrift3Zchn">
    <w:name w:val="Überschrift 3 Zchn"/>
    <w:link w:val="berschrift3"/>
    <w:uiPriority w:val="9"/>
    <w:semiHidden/>
    <w:rsid w:val="005F51BC"/>
    <w:rPr>
      <w:rFonts w:ascii="Cambria" w:eastAsia="Times New Roman" w:hAnsi="Cambria" w:cs="Times New Roman"/>
      <w:b/>
      <w:bCs/>
      <w:color w:val="4F81BD"/>
      <w:sz w:val="22"/>
      <w:szCs w:val="22"/>
      <w:lang w:eastAsia="en-US"/>
    </w:rPr>
  </w:style>
  <w:style w:type="character" w:customStyle="1" w:styleId="berschrift4Zchn">
    <w:name w:val="Überschrift 4 Zchn"/>
    <w:link w:val="berschrift4"/>
    <w:uiPriority w:val="9"/>
    <w:semiHidden/>
    <w:rsid w:val="005F51BC"/>
    <w:rPr>
      <w:rFonts w:ascii="Cambria" w:eastAsia="Times New Roman" w:hAnsi="Cambria" w:cs="Times New Roman"/>
      <w:b/>
      <w:bCs/>
      <w:i/>
      <w:iCs/>
      <w:color w:val="4F81BD"/>
      <w:sz w:val="22"/>
      <w:szCs w:val="22"/>
      <w:lang w:eastAsia="en-US"/>
    </w:rPr>
  </w:style>
  <w:style w:type="character" w:customStyle="1" w:styleId="berschrift5Zchn">
    <w:name w:val="Überschrift 5 Zchn"/>
    <w:link w:val="berschrift5"/>
    <w:uiPriority w:val="9"/>
    <w:semiHidden/>
    <w:rsid w:val="005F51BC"/>
    <w:rPr>
      <w:rFonts w:ascii="Cambria" w:eastAsia="Times New Roman" w:hAnsi="Cambria" w:cs="Times New Roman"/>
      <w:color w:val="243F60"/>
      <w:sz w:val="22"/>
      <w:szCs w:val="22"/>
      <w:lang w:eastAsia="en-US"/>
    </w:rPr>
  </w:style>
  <w:style w:type="character" w:customStyle="1" w:styleId="berschrift6Zchn">
    <w:name w:val="Überschrift 6 Zchn"/>
    <w:link w:val="berschrift6"/>
    <w:uiPriority w:val="9"/>
    <w:semiHidden/>
    <w:rsid w:val="005F51BC"/>
    <w:rPr>
      <w:rFonts w:ascii="Cambria" w:eastAsia="Times New Roman" w:hAnsi="Cambria" w:cs="Times New Roman"/>
      <w:i/>
      <w:iCs/>
      <w:color w:val="243F60"/>
      <w:sz w:val="22"/>
      <w:szCs w:val="22"/>
      <w:lang w:eastAsia="en-US"/>
    </w:rPr>
  </w:style>
  <w:style w:type="character" w:customStyle="1" w:styleId="berschrift7Zchn">
    <w:name w:val="Überschrift 7 Zchn"/>
    <w:link w:val="berschrift7"/>
    <w:uiPriority w:val="9"/>
    <w:semiHidden/>
    <w:rsid w:val="005F51BC"/>
    <w:rPr>
      <w:rFonts w:ascii="Cambria" w:eastAsia="Times New Roman" w:hAnsi="Cambria" w:cs="Times New Roman"/>
      <w:i/>
      <w:iCs/>
      <w:color w:val="404040"/>
      <w:sz w:val="22"/>
      <w:szCs w:val="22"/>
      <w:lang w:eastAsia="en-US"/>
    </w:rPr>
  </w:style>
  <w:style w:type="character" w:customStyle="1" w:styleId="berschrift8Zchn">
    <w:name w:val="Überschrift 8 Zchn"/>
    <w:link w:val="berschrift8"/>
    <w:uiPriority w:val="9"/>
    <w:semiHidden/>
    <w:rsid w:val="005F51BC"/>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5F51BC"/>
    <w:rPr>
      <w:rFonts w:ascii="Cambria" w:eastAsia="Times New Roman" w:hAnsi="Cambria" w:cs="Times New Roman"/>
      <w:i/>
      <w:iCs/>
      <w:color w:val="404040"/>
      <w:lang w:eastAsia="en-US"/>
    </w:rPr>
  </w:style>
  <w:style w:type="paragraph" w:styleId="Umschlagabsenderadresse">
    <w:name w:val="envelope return"/>
    <w:basedOn w:val="Standard"/>
    <w:uiPriority w:val="99"/>
    <w:semiHidden/>
    <w:unhideWhenUsed/>
    <w:rsid w:val="005F51BC"/>
    <w:pPr>
      <w:spacing w:after="0" w:line="240" w:lineRule="auto"/>
    </w:pPr>
    <w:rPr>
      <w:rFonts w:ascii="Cambria" w:eastAsia="Times New Roman" w:hAnsi="Cambria"/>
      <w:sz w:val="20"/>
      <w:szCs w:val="20"/>
    </w:rPr>
  </w:style>
  <w:style w:type="paragraph" w:styleId="Umschlagadresse">
    <w:name w:val="envelope address"/>
    <w:basedOn w:val="Standard"/>
    <w:uiPriority w:val="99"/>
    <w:semiHidden/>
    <w:unhideWhenUsed/>
    <w:rsid w:val="005F51BC"/>
    <w:pPr>
      <w:framePr w:w="4320" w:h="2160" w:hRule="exact" w:hSpace="141" w:wrap="auto" w:hAnchor="page" w:xAlign="center" w:yAlign="bottom"/>
      <w:spacing w:after="0" w:line="240" w:lineRule="auto"/>
      <w:ind w:left="1"/>
    </w:pPr>
    <w:rPr>
      <w:rFonts w:ascii="Cambria" w:eastAsia="Times New Roman" w:hAnsi="Cambria"/>
      <w:sz w:val="24"/>
      <w:szCs w:val="24"/>
    </w:rPr>
  </w:style>
  <w:style w:type="paragraph" w:styleId="Unterschrift">
    <w:name w:val="Signature"/>
    <w:basedOn w:val="Standard"/>
    <w:link w:val="UnterschriftZchn"/>
    <w:uiPriority w:val="99"/>
    <w:semiHidden/>
    <w:unhideWhenUsed/>
    <w:rsid w:val="005F51BC"/>
    <w:pPr>
      <w:spacing w:after="0" w:line="240" w:lineRule="auto"/>
      <w:ind w:left="4252"/>
    </w:pPr>
  </w:style>
  <w:style w:type="character" w:customStyle="1" w:styleId="UnterschriftZchn">
    <w:name w:val="Unterschrift Zchn"/>
    <w:link w:val="Unterschrift"/>
    <w:uiPriority w:val="99"/>
    <w:semiHidden/>
    <w:rsid w:val="005F51BC"/>
    <w:rPr>
      <w:sz w:val="22"/>
      <w:szCs w:val="22"/>
      <w:lang w:eastAsia="en-US"/>
    </w:rPr>
  </w:style>
  <w:style w:type="paragraph" w:styleId="Untertitel">
    <w:name w:val="Subtitle"/>
    <w:basedOn w:val="Standard"/>
    <w:next w:val="Standard"/>
    <w:link w:val="UntertitelZchn"/>
    <w:uiPriority w:val="11"/>
    <w:qFormat/>
    <w:rsid w:val="005F51BC"/>
    <w:pPr>
      <w:numPr>
        <w:ilvl w:val="1"/>
      </w:numPr>
    </w:pPr>
    <w:rPr>
      <w:rFonts w:ascii="Cambria" w:eastAsia="Times New Roman" w:hAnsi="Cambria"/>
      <w:i/>
      <w:iCs/>
      <w:color w:val="4F81BD"/>
      <w:spacing w:val="15"/>
      <w:sz w:val="24"/>
      <w:szCs w:val="24"/>
    </w:rPr>
  </w:style>
  <w:style w:type="character" w:customStyle="1" w:styleId="UntertitelZchn">
    <w:name w:val="Untertitel Zchn"/>
    <w:link w:val="Untertitel"/>
    <w:uiPriority w:val="11"/>
    <w:rsid w:val="005F51BC"/>
    <w:rPr>
      <w:rFonts w:ascii="Cambria" w:eastAsia="Times New Roman" w:hAnsi="Cambria" w:cs="Times New Roman"/>
      <w:i/>
      <w:iCs/>
      <w:color w:val="4F81BD"/>
      <w:spacing w:val="15"/>
      <w:sz w:val="24"/>
      <w:szCs w:val="24"/>
      <w:lang w:eastAsia="en-US"/>
    </w:rPr>
  </w:style>
  <w:style w:type="paragraph" w:styleId="Verzeichnis1">
    <w:name w:val="toc 1"/>
    <w:basedOn w:val="Standard"/>
    <w:next w:val="Standard"/>
    <w:autoRedefine/>
    <w:uiPriority w:val="39"/>
    <w:semiHidden/>
    <w:unhideWhenUsed/>
    <w:rsid w:val="005F51BC"/>
    <w:pPr>
      <w:spacing w:after="100"/>
    </w:pPr>
  </w:style>
  <w:style w:type="paragraph" w:styleId="Verzeichnis2">
    <w:name w:val="toc 2"/>
    <w:basedOn w:val="Standard"/>
    <w:next w:val="Standard"/>
    <w:autoRedefine/>
    <w:uiPriority w:val="39"/>
    <w:semiHidden/>
    <w:unhideWhenUsed/>
    <w:rsid w:val="005F51BC"/>
    <w:pPr>
      <w:spacing w:after="100"/>
      <w:ind w:left="220"/>
    </w:pPr>
  </w:style>
  <w:style w:type="paragraph" w:styleId="Verzeichnis3">
    <w:name w:val="toc 3"/>
    <w:basedOn w:val="Standard"/>
    <w:next w:val="Standard"/>
    <w:autoRedefine/>
    <w:uiPriority w:val="39"/>
    <w:semiHidden/>
    <w:unhideWhenUsed/>
    <w:rsid w:val="005F51BC"/>
    <w:pPr>
      <w:spacing w:after="100"/>
      <w:ind w:left="440"/>
    </w:pPr>
  </w:style>
  <w:style w:type="paragraph" w:styleId="Verzeichnis4">
    <w:name w:val="toc 4"/>
    <w:basedOn w:val="Standard"/>
    <w:next w:val="Standard"/>
    <w:autoRedefine/>
    <w:uiPriority w:val="39"/>
    <w:semiHidden/>
    <w:unhideWhenUsed/>
    <w:rsid w:val="005F51BC"/>
    <w:pPr>
      <w:spacing w:after="100"/>
      <w:ind w:left="660"/>
    </w:pPr>
  </w:style>
  <w:style w:type="paragraph" w:styleId="Verzeichnis5">
    <w:name w:val="toc 5"/>
    <w:basedOn w:val="Standard"/>
    <w:next w:val="Standard"/>
    <w:autoRedefine/>
    <w:uiPriority w:val="39"/>
    <w:semiHidden/>
    <w:unhideWhenUsed/>
    <w:rsid w:val="005F51BC"/>
    <w:pPr>
      <w:spacing w:after="100"/>
      <w:ind w:left="880"/>
    </w:pPr>
  </w:style>
  <w:style w:type="paragraph" w:styleId="Verzeichnis6">
    <w:name w:val="toc 6"/>
    <w:basedOn w:val="Standard"/>
    <w:next w:val="Standard"/>
    <w:autoRedefine/>
    <w:uiPriority w:val="39"/>
    <w:semiHidden/>
    <w:unhideWhenUsed/>
    <w:rsid w:val="005F51BC"/>
    <w:pPr>
      <w:spacing w:after="100"/>
      <w:ind w:left="1100"/>
    </w:pPr>
  </w:style>
  <w:style w:type="paragraph" w:styleId="Verzeichnis7">
    <w:name w:val="toc 7"/>
    <w:basedOn w:val="Standard"/>
    <w:next w:val="Standard"/>
    <w:autoRedefine/>
    <w:uiPriority w:val="39"/>
    <w:semiHidden/>
    <w:unhideWhenUsed/>
    <w:rsid w:val="005F51BC"/>
    <w:pPr>
      <w:spacing w:after="100"/>
      <w:ind w:left="1320"/>
    </w:pPr>
  </w:style>
  <w:style w:type="paragraph" w:styleId="Verzeichnis8">
    <w:name w:val="toc 8"/>
    <w:basedOn w:val="Standard"/>
    <w:next w:val="Standard"/>
    <w:autoRedefine/>
    <w:uiPriority w:val="39"/>
    <w:semiHidden/>
    <w:unhideWhenUsed/>
    <w:rsid w:val="005F51BC"/>
    <w:pPr>
      <w:spacing w:after="100"/>
      <w:ind w:left="1540"/>
    </w:pPr>
  </w:style>
  <w:style w:type="paragraph" w:styleId="Verzeichnis9">
    <w:name w:val="toc 9"/>
    <w:basedOn w:val="Standard"/>
    <w:next w:val="Standard"/>
    <w:autoRedefine/>
    <w:uiPriority w:val="39"/>
    <w:semiHidden/>
    <w:unhideWhenUsed/>
    <w:rsid w:val="005F51BC"/>
    <w:pPr>
      <w:spacing w:after="100"/>
      <w:ind w:left="1760"/>
    </w:pPr>
  </w:style>
  <w:style w:type="paragraph" w:styleId="Zitat">
    <w:name w:val="Quote"/>
    <w:basedOn w:val="Standard"/>
    <w:next w:val="Standard"/>
    <w:link w:val="ZitatZchn"/>
    <w:uiPriority w:val="29"/>
    <w:qFormat/>
    <w:rsid w:val="005F51BC"/>
    <w:rPr>
      <w:i/>
      <w:iCs/>
      <w:color w:val="000000"/>
    </w:rPr>
  </w:style>
  <w:style w:type="character" w:customStyle="1" w:styleId="ZitatZchn">
    <w:name w:val="Zitat Zchn"/>
    <w:link w:val="Zitat"/>
    <w:uiPriority w:val="29"/>
    <w:rsid w:val="005F51BC"/>
    <w:rPr>
      <w:i/>
      <w:iCs/>
      <w:color w:val="000000"/>
      <w:sz w:val="22"/>
      <w:szCs w:val="22"/>
      <w:lang w:eastAsia="en-US"/>
    </w:rPr>
  </w:style>
  <w:style w:type="paragraph" w:customStyle="1" w:styleId="TextA">
    <w:name w:val="Text A"/>
    <w:rsid w:val="00906FE0"/>
    <w:pPr>
      <w:tabs>
        <w:tab w:val="right" w:pos="9632"/>
      </w:tabs>
      <w:spacing w:after="160" w:line="288" w:lineRule="auto"/>
      <w:jc w:val="both"/>
    </w:pPr>
    <w:rPr>
      <w:rFonts w:ascii="L Frutiger Light" w:eastAsia="ヒラギノ角ゴ Pro W3" w:hAnsi="L Frutiger Ligh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57890">
      <w:bodyDiv w:val="1"/>
      <w:marLeft w:val="0"/>
      <w:marRight w:val="0"/>
      <w:marTop w:val="0"/>
      <w:marBottom w:val="0"/>
      <w:divBdr>
        <w:top w:val="none" w:sz="0" w:space="0" w:color="auto"/>
        <w:left w:val="none" w:sz="0" w:space="0" w:color="auto"/>
        <w:bottom w:val="none" w:sz="0" w:space="0" w:color="auto"/>
        <w:right w:val="none" w:sz="0" w:space="0" w:color="auto"/>
      </w:divBdr>
    </w:div>
    <w:div w:id="1041828129">
      <w:bodyDiv w:val="1"/>
      <w:marLeft w:val="0"/>
      <w:marRight w:val="0"/>
      <w:marTop w:val="0"/>
      <w:marBottom w:val="0"/>
      <w:divBdr>
        <w:top w:val="none" w:sz="0" w:space="0" w:color="auto"/>
        <w:left w:val="none" w:sz="0" w:space="0" w:color="auto"/>
        <w:bottom w:val="none" w:sz="0" w:space="0" w:color="auto"/>
        <w:right w:val="none" w:sz="0" w:space="0" w:color="auto"/>
      </w:divBdr>
    </w:div>
    <w:div w:id="1126389094">
      <w:bodyDiv w:val="1"/>
      <w:marLeft w:val="0"/>
      <w:marRight w:val="0"/>
      <w:marTop w:val="0"/>
      <w:marBottom w:val="0"/>
      <w:divBdr>
        <w:top w:val="none" w:sz="0" w:space="0" w:color="auto"/>
        <w:left w:val="none" w:sz="0" w:space="0" w:color="auto"/>
        <w:bottom w:val="none" w:sz="0" w:space="0" w:color="auto"/>
        <w:right w:val="none" w:sz="0" w:space="0" w:color="auto"/>
      </w:divBdr>
    </w:div>
    <w:div w:id="213367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CFACB-AF86-4FCF-984A-858BF6F2F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2037</Words>
  <Characters>11786</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Klingelnberg GmbH</Company>
  <LinksUpToDate>false</LinksUpToDate>
  <CharactersWithSpaces>13796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Winter, Sandra</dc:creator>
  <cp:lastModifiedBy>Küster, Sandra</cp:lastModifiedBy>
  <cp:revision>12</cp:revision>
  <cp:lastPrinted>2019-07-24T13:42:00Z</cp:lastPrinted>
  <dcterms:created xsi:type="dcterms:W3CDTF">2019-07-08T12:57:00Z</dcterms:created>
  <dcterms:modified xsi:type="dcterms:W3CDTF">2019-07-24T14:00:00Z</dcterms:modified>
</cp:coreProperties>
</file>