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54AA" w14:textId="0AB91477" w:rsidR="00000000" w:rsidRPr="008D17B3" w:rsidRDefault="006746CD">
      <w:pPr>
        <w:rPr>
          <w:b/>
          <w:bCs/>
        </w:rPr>
      </w:pPr>
      <w:r w:rsidRPr="008D17B3">
        <w:rPr>
          <w:b/>
          <w:bCs/>
        </w:rPr>
        <w:t xml:space="preserve">ONE-STOP EXPLORE </w:t>
      </w:r>
      <w:r w:rsidRPr="008D17B3">
        <w:rPr>
          <w:b/>
          <w:bCs/>
        </w:rPr>
        <w:t xml:space="preserve">Taiwan Smart Machinery </w:t>
      </w:r>
      <w:r w:rsidRPr="008D17B3">
        <w:rPr>
          <w:b/>
          <w:bCs/>
        </w:rPr>
        <w:t>at EMO 2023</w:t>
      </w:r>
    </w:p>
    <w:p w14:paraId="79A143F9" w14:textId="77777777" w:rsidR="002B712B" w:rsidRDefault="002B712B"/>
    <w:p w14:paraId="7D53C7BB" w14:textId="5C4C0E14" w:rsidR="002B712B" w:rsidRDefault="002B712B" w:rsidP="00586485">
      <w:pPr>
        <w:jc w:val="both"/>
      </w:pPr>
      <w:r>
        <w:t>HANNOVER, GERMANY — Get ready to be spellbound as the dynamic prowess of Taiwan’s Smart</w:t>
      </w:r>
      <w:r w:rsidR="00586485">
        <w:rPr>
          <w:rFonts w:hint="eastAsia"/>
        </w:rPr>
        <w:t xml:space="preserve"> </w:t>
      </w:r>
      <w:r>
        <w:t>Machinery Industry takes center stage at EMO Hannover 2023. Ranked 7th globally with an</w:t>
      </w:r>
      <w:r w:rsidR="00586485">
        <w:rPr>
          <w:rFonts w:hint="eastAsia"/>
        </w:rPr>
        <w:t xml:space="preserve"> </w:t>
      </w:r>
      <w:r>
        <w:t>astonishing output value of US$4 billion in 2022, Taiwan’s cohort is set to make an awe-inspiring</w:t>
      </w:r>
      <w:r w:rsidR="00586485">
        <w:rPr>
          <w:rFonts w:hint="eastAsia"/>
        </w:rPr>
        <w:t xml:space="preserve"> </w:t>
      </w:r>
      <w:r>
        <w:t>return with an entourage of 144 leading exhibitors. This showcase is orchestrated by the Taiwan</w:t>
      </w:r>
      <w:r w:rsidR="00586485">
        <w:rPr>
          <w:rFonts w:hint="eastAsia"/>
        </w:rPr>
        <w:t xml:space="preserve"> </w:t>
      </w:r>
      <w:r>
        <w:t>External Trade Development Council (TAITRA) under the “Taiwan’s Smart Machinery Overseas</w:t>
      </w:r>
      <w:r w:rsidR="00586485">
        <w:rPr>
          <w:rFonts w:hint="eastAsia"/>
        </w:rPr>
        <w:t xml:space="preserve"> </w:t>
      </w:r>
      <w:r>
        <w:t>Promotion Program,” sponsored by the Bureau of Foreign Trade (BOFT) at the Ministry of Economic</w:t>
      </w:r>
      <w:r w:rsidR="00586485">
        <w:rPr>
          <w:rFonts w:hint="eastAsia"/>
        </w:rPr>
        <w:t xml:space="preserve"> </w:t>
      </w:r>
      <w:r>
        <w:t>Affairs. A testament to Taiwan's technological mastery, the Taiwan Smart Machinery Pavilion will be</w:t>
      </w:r>
      <w:r w:rsidR="00586485">
        <w:rPr>
          <w:rFonts w:hint="eastAsia"/>
        </w:rPr>
        <w:t xml:space="preserve"> </w:t>
      </w:r>
      <w:r>
        <w:t>the heart of the event, hosting a series of interactive events designed to captivate and inspire.</w:t>
      </w:r>
    </w:p>
    <w:p w14:paraId="1FD7C188" w14:textId="77777777" w:rsidR="002B712B" w:rsidRDefault="002B712B" w:rsidP="002B712B"/>
    <w:p w14:paraId="19F1A168" w14:textId="77777777" w:rsidR="002B712B" w:rsidRDefault="002B712B" w:rsidP="002B712B">
      <w:r>
        <w:t>A Glimpse into the Future:</w:t>
      </w:r>
    </w:p>
    <w:p w14:paraId="2D108318" w14:textId="36F0AF61" w:rsidR="002B712B" w:rsidRDefault="002B712B" w:rsidP="00586485">
      <w:pPr>
        <w:jc w:val="both"/>
      </w:pPr>
      <w:r>
        <w:t>Emerging from a four-year hiatus, Taiwan's foremost exhibitors—a formidable 144 in count—stand</w:t>
      </w:r>
      <w:r w:rsidR="00586485">
        <w:rPr>
          <w:rFonts w:hint="eastAsia"/>
        </w:rPr>
        <w:t xml:space="preserve"> </w:t>
      </w:r>
      <w:r>
        <w:t>ready to unveil innovative concepts interweaving automation, eco-friendly manufacturing, intelligent</w:t>
      </w:r>
      <w:r w:rsidR="00586485">
        <w:rPr>
          <w:rFonts w:hint="eastAsia"/>
        </w:rPr>
        <w:t xml:space="preserve"> </w:t>
      </w:r>
      <w:r>
        <w:t>streamlined processes, and high-performance components. In collaboration with esteemed partners,</w:t>
      </w:r>
      <w:r w:rsidR="00586485">
        <w:rPr>
          <w:rFonts w:hint="eastAsia"/>
        </w:rPr>
        <w:t xml:space="preserve"> </w:t>
      </w:r>
      <w:r>
        <w:t>including the Taiwan Association of Machinery Industry (TAMI), the Taiwan Machine Tool &amp; Accessory</w:t>
      </w:r>
      <w:r w:rsidR="00586485">
        <w:rPr>
          <w:rFonts w:hint="eastAsia"/>
        </w:rPr>
        <w:t xml:space="preserve"> </w:t>
      </w:r>
      <w:r>
        <w:t>Builders' Association (TMBA), and the Taiwan Cutting-Tool Engineering Association (TACEA), TAITRA's</w:t>
      </w:r>
      <w:r w:rsidR="00586485">
        <w:rPr>
          <w:rFonts w:hint="eastAsia"/>
        </w:rPr>
        <w:t xml:space="preserve"> </w:t>
      </w:r>
      <w:r>
        <w:rPr>
          <w:rFonts w:hint="eastAsia"/>
        </w:rPr>
        <w:t>“</w:t>
      </w:r>
      <w:r>
        <w:t>Open Innovation Platform” promises an electrifying array of activities, from panel discussions and</w:t>
      </w:r>
      <w:r w:rsidR="00586485">
        <w:rPr>
          <w:rFonts w:hint="eastAsia"/>
        </w:rPr>
        <w:t xml:space="preserve"> </w:t>
      </w:r>
      <w:r>
        <w:t>expert seminars to dynamic elevator pitches and illuminating solutions. This meticulously crafted</w:t>
      </w:r>
      <w:r w:rsidR="00586485">
        <w:rPr>
          <w:rFonts w:hint="eastAsia"/>
        </w:rPr>
        <w:t xml:space="preserve"> </w:t>
      </w:r>
      <w:r>
        <w:t>showcase features the pinnacle of Taiwan's machine tool industry.</w:t>
      </w:r>
    </w:p>
    <w:p w14:paraId="020076A4" w14:textId="77777777" w:rsidR="006D21F2" w:rsidRDefault="006D21F2" w:rsidP="002B712B"/>
    <w:p w14:paraId="70935ECE" w14:textId="652BE2DA" w:rsidR="006D21F2" w:rsidRDefault="006D21F2" w:rsidP="00586485">
      <w:pPr>
        <w:jc w:val="both"/>
      </w:pPr>
      <w:r>
        <w:t>Be sure not to miss the group press conference and panel discussion on September 18, at which</w:t>
      </w:r>
      <w:r w:rsidR="00586485">
        <w:rPr>
          <w:rFonts w:hint="eastAsia"/>
        </w:rPr>
        <w:t xml:space="preserve"> </w:t>
      </w:r>
      <w:r>
        <w:t>distinguished leaders from TAITRA, TAMI, TMBA, and TACEA will converge to cast a spotlight on</w:t>
      </w:r>
      <w:r w:rsidR="00586485">
        <w:rPr>
          <w:rFonts w:hint="eastAsia"/>
        </w:rPr>
        <w:t xml:space="preserve"> </w:t>
      </w:r>
      <w:r>
        <w:t>Taiwan's eminence in smart machinery. A testament to Taiwan's prowess in the industry, the event</w:t>
      </w:r>
      <w:r w:rsidR="00586485">
        <w:rPr>
          <w:rFonts w:hint="eastAsia"/>
        </w:rPr>
        <w:t xml:space="preserve"> </w:t>
      </w:r>
      <w:r>
        <w:t>promises an engaging discourse on the future of smart machinery innovation.</w:t>
      </w:r>
    </w:p>
    <w:p w14:paraId="61FFC230" w14:textId="77777777" w:rsidR="006D21F2" w:rsidRDefault="006D21F2" w:rsidP="006D21F2"/>
    <w:p w14:paraId="3E8BEC01" w14:textId="77777777" w:rsidR="006D21F2" w:rsidRDefault="006D21F2" w:rsidP="006D21F2">
      <w:r>
        <w:t>Seamless Solutions at Your Fingertips:</w:t>
      </w:r>
    </w:p>
    <w:p w14:paraId="6DC2BE2F" w14:textId="3031E1B1" w:rsidR="006D21F2" w:rsidRDefault="006D21F2" w:rsidP="00586485">
      <w:pPr>
        <w:jc w:val="both"/>
      </w:pPr>
      <w:r>
        <w:t>After the press conference and panel discussion are to be three themed seminars on September 19</w:t>
      </w:r>
      <w:r w:rsidR="00586485">
        <w:rPr>
          <w:rFonts w:hint="eastAsia"/>
        </w:rPr>
        <w:t xml:space="preserve"> </w:t>
      </w:r>
      <w:r>
        <w:t>and 20, curated in collaboration with TAITRA, TAMI, and TMBA. These seminars will encapsulate the</w:t>
      </w:r>
      <w:r w:rsidR="00586485">
        <w:rPr>
          <w:rFonts w:hint="eastAsia"/>
        </w:rPr>
        <w:t xml:space="preserve"> </w:t>
      </w:r>
      <w:r>
        <w:t>forefront of modern manufacturing trends, converging on the key domains of precision metal</w:t>
      </w:r>
      <w:r w:rsidR="00586485">
        <w:rPr>
          <w:rFonts w:hint="eastAsia"/>
        </w:rPr>
        <w:t xml:space="preserve"> </w:t>
      </w:r>
      <w:r>
        <w:t>processing, digital transformation, eco-conscious innovation, and high-efficiency energy applications.</w:t>
      </w:r>
      <w:r w:rsidR="00586485">
        <w:rPr>
          <w:rFonts w:hint="eastAsia"/>
        </w:rPr>
        <w:t xml:space="preserve"> </w:t>
      </w:r>
      <w:r>
        <w:t xml:space="preserve">The 12 participating companies—YCM, </w:t>
      </w:r>
      <w:proofErr w:type="spellStart"/>
      <w:r>
        <w:t>Tongtai</w:t>
      </w:r>
      <w:proofErr w:type="spellEnd"/>
      <w:r>
        <w:t>, Buffalo, HIWIN, Honor Seiki, Palmary, 7-Leaders,</w:t>
      </w:r>
      <w:r w:rsidR="00586485">
        <w:rPr>
          <w:rFonts w:hint="eastAsia"/>
        </w:rPr>
        <w:t xml:space="preserve"> </w:t>
      </w:r>
      <w:r>
        <w:t xml:space="preserve">Habor, </w:t>
      </w:r>
      <w:proofErr w:type="spellStart"/>
      <w:r>
        <w:lastRenderedPageBreak/>
        <w:t>Quaser</w:t>
      </w:r>
      <w:proofErr w:type="spellEnd"/>
      <w:r>
        <w:t>, Accutex, Hold Well, and Walrus—promise to showcase the best-in-class. Adding to the</w:t>
      </w:r>
      <w:r w:rsidR="00586485">
        <w:rPr>
          <w:rFonts w:hint="eastAsia"/>
        </w:rPr>
        <w:t xml:space="preserve"> </w:t>
      </w:r>
      <w:r>
        <w:t>excitement, September 20 to 22 will feature five dynamic elevator and solution pitches, offering</w:t>
      </w:r>
      <w:r w:rsidR="00586485">
        <w:rPr>
          <w:rFonts w:hint="eastAsia"/>
        </w:rPr>
        <w:t xml:space="preserve"> </w:t>
      </w:r>
      <w:r>
        <w:t>comprehensive insights into high-efficiency cutting lathes, revolutionary automation techniques, and</w:t>
      </w:r>
      <w:r w:rsidR="00586485">
        <w:rPr>
          <w:rFonts w:hint="eastAsia"/>
        </w:rPr>
        <w:t xml:space="preserve"> </w:t>
      </w:r>
      <w:r>
        <w:t xml:space="preserve">tailor-made applications. Eleven pioneers including FFG, Kao Ming, SYIC, and </w:t>
      </w:r>
      <w:proofErr w:type="spellStart"/>
      <w:r>
        <w:t>Yinsh</w:t>
      </w:r>
      <w:proofErr w:type="spellEnd"/>
      <w:r>
        <w:t xml:space="preserve"> will lead these</w:t>
      </w:r>
      <w:r w:rsidR="00586485">
        <w:rPr>
          <w:rFonts w:hint="eastAsia"/>
        </w:rPr>
        <w:t xml:space="preserve"> </w:t>
      </w:r>
      <w:r>
        <w:t>presentations, offering buyers an abundance of knowledge in a mere 30 minutes.</w:t>
      </w:r>
    </w:p>
    <w:p w14:paraId="5BD2049D" w14:textId="77777777" w:rsidR="006D21F2" w:rsidRDefault="006D21F2" w:rsidP="006D21F2"/>
    <w:p w14:paraId="7CFB6284" w14:textId="77777777" w:rsidR="006D21F2" w:rsidRDefault="006D21F2" w:rsidP="006D21F2">
      <w:r>
        <w:t>Elevating Industry Through Innovation:</w:t>
      </w:r>
    </w:p>
    <w:p w14:paraId="7F673C91" w14:textId="7220CBFD" w:rsidR="006D21F2" w:rsidRDefault="006D21F2" w:rsidP="00586485">
      <w:pPr>
        <w:jc w:val="both"/>
      </w:pPr>
      <w:r>
        <w:t>TAITRA's Open Innovation Platform aligns industry associations and exhibitors to elevate discourse</w:t>
      </w:r>
      <w:r w:rsidR="00586485">
        <w:rPr>
          <w:rFonts w:hint="eastAsia"/>
        </w:rPr>
        <w:t xml:space="preserve"> </w:t>
      </w:r>
      <w:r>
        <w:t>within the sector. Expert forums, themed seminars, and innovative presentations promise to</w:t>
      </w:r>
      <w:r w:rsidR="00586485">
        <w:rPr>
          <w:rFonts w:hint="eastAsia"/>
        </w:rPr>
        <w:t xml:space="preserve"> </w:t>
      </w:r>
      <w:r>
        <w:t>encapsulate Taiwan's technological prowess, while elevator and solution pitches aim to amplify</w:t>
      </w:r>
      <w:r w:rsidR="00586485">
        <w:rPr>
          <w:rFonts w:hint="eastAsia"/>
        </w:rPr>
        <w:t xml:space="preserve"> </w:t>
      </w:r>
      <w:r>
        <w:t>understanding of Taiwan's smart manufacturing industry, ushering in a new era of proactive and</w:t>
      </w:r>
      <w:r w:rsidR="00586485">
        <w:rPr>
          <w:rFonts w:hint="eastAsia"/>
        </w:rPr>
        <w:t xml:space="preserve"> </w:t>
      </w:r>
      <w:r>
        <w:t>comprehensive information sharing. Adding a touch of cultural flair, the "Taiwan Way" Happy Hour</w:t>
      </w:r>
      <w:r w:rsidR="00586485">
        <w:rPr>
          <w:rFonts w:hint="eastAsia"/>
        </w:rPr>
        <w:t xml:space="preserve"> </w:t>
      </w:r>
      <w:r>
        <w:t>from 15:30 to 16:00 every day from September 19 to 22 will offer a delightful fusion of Taiwan's rich</w:t>
      </w:r>
      <w:r w:rsidR="00586485">
        <w:rPr>
          <w:rFonts w:hint="eastAsia"/>
        </w:rPr>
        <w:t xml:space="preserve"> </w:t>
      </w:r>
      <w:r>
        <w:t xml:space="preserve">culture, featuring top-notch brands like </w:t>
      </w:r>
      <w:proofErr w:type="spellStart"/>
      <w:r>
        <w:t>Wufeng</w:t>
      </w:r>
      <w:proofErr w:type="spellEnd"/>
      <w:r>
        <w:t xml:space="preserve"> Sake, </w:t>
      </w:r>
      <w:proofErr w:type="spellStart"/>
      <w:r>
        <w:t>Yundao</w:t>
      </w:r>
      <w:proofErr w:type="spellEnd"/>
      <w:r>
        <w:t xml:space="preserve"> Coffee, Taiwan Kobayashi Cookies, and</w:t>
      </w:r>
      <w:r w:rsidR="00586485">
        <w:rPr>
          <w:rFonts w:hint="eastAsia"/>
        </w:rPr>
        <w:t xml:space="preserve"> </w:t>
      </w:r>
      <w:r>
        <w:t>the internationally acclaimed Kavalan Whisky. In addition, EVA Air plane models will also be given</w:t>
      </w:r>
      <w:r w:rsidR="00586485">
        <w:rPr>
          <w:rFonts w:hint="eastAsia"/>
        </w:rPr>
        <w:t xml:space="preserve"> </w:t>
      </w:r>
      <w:r>
        <w:t>away to visitors by lucky draw in the Happy Hour event.</w:t>
      </w:r>
    </w:p>
    <w:p w14:paraId="162E860C" w14:textId="77777777" w:rsidR="006D21F2" w:rsidRDefault="006D21F2" w:rsidP="006D21F2"/>
    <w:p w14:paraId="058C66AC" w14:textId="772463F3" w:rsidR="00923239" w:rsidRDefault="00923239" w:rsidP="00586485">
      <w:pPr>
        <w:jc w:val="both"/>
      </w:pPr>
      <w:r>
        <w:t>Other information for reference—Taiwan Machine Tools Continues to Transform Digital</w:t>
      </w:r>
      <w:r w:rsidR="00586485">
        <w:rPr>
          <w:rFonts w:hint="eastAsia"/>
        </w:rPr>
        <w:t xml:space="preserve"> </w:t>
      </w:r>
      <w:r>
        <w:t>Manufacturing</w:t>
      </w:r>
    </w:p>
    <w:p w14:paraId="3A7DA609" w14:textId="77777777" w:rsidR="00586485" w:rsidRDefault="00923239" w:rsidP="00923239">
      <w:pPr>
        <w:pStyle w:val="a3"/>
        <w:numPr>
          <w:ilvl w:val="0"/>
          <w:numId w:val="1"/>
        </w:numPr>
        <w:ind w:leftChars="0"/>
      </w:pPr>
      <w:r>
        <w:t>Fact of Taiwan Export</w:t>
      </w:r>
    </w:p>
    <w:p w14:paraId="0B10C3AF" w14:textId="77777777" w:rsidR="00586485" w:rsidRDefault="00923239" w:rsidP="00923239">
      <w:pPr>
        <w:pStyle w:val="a3"/>
        <w:numPr>
          <w:ilvl w:val="1"/>
          <w:numId w:val="1"/>
        </w:numPr>
        <w:ind w:leftChars="0"/>
        <w:jc w:val="both"/>
      </w:pPr>
      <w:r>
        <w:t>In 2022, Taiwan ranked fifth in the world for machine tool exports, showing an 8.6%</w:t>
      </w:r>
      <w:r w:rsidR="00586485">
        <w:rPr>
          <w:rFonts w:hint="eastAsia"/>
        </w:rPr>
        <w:t xml:space="preserve"> </w:t>
      </w:r>
      <w:r>
        <w:t>increase from the previous year.</w:t>
      </w:r>
    </w:p>
    <w:p w14:paraId="1E591261" w14:textId="77777777" w:rsidR="00586485" w:rsidRDefault="00923239" w:rsidP="00923239">
      <w:pPr>
        <w:pStyle w:val="a3"/>
        <w:numPr>
          <w:ilvl w:val="1"/>
          <w:numId w:val="1"/>
        </w:numPr>
        <w:ind w:leftChars="0"/>
        <w:jc w:val="both"/>
      </w:pPr>
      <w:r>
        <w:t>Taiwan's machine tool exports to the EU rose by 42.7% in value in 2022, making Taiwan the</w:t>
      </w:r>
      <w:r w:rsidR="00586485">
        <w:rPr>
          <w:rFonts w:hint="eastAsia"/>
        </w:rPr>
        <w:t xml:space="preserve"> </w:t>
      </w:r>
      <w:r>
        <w:t>fourth largest exporter to the region, up from the fifth place in 2021.</w:t>
      </w:r>
    </w:p>
    <w:p w14:paraId="50C0B19F" w14:textId="77777777" w:rsidR="00586485" w:rsidRDefault="00923239" w:rsidP="00923239">
      <w:pPr>
        <w:pStyle w:val="a3"/>
        <w:numPr>
          <w:ilvl w:val="0"/>
          <w:numId w:val="1"/>
        </w:numPr>
        <w:ind w:leftChars="0"/>
        <w:jc w:val="both"/>
      </w:pPr>
      <w:r>
        <w:t>A strong trading partnership between Taiwan and Germany</w:t>
      </w:r>
    </w:p>
    <w:p w14:paraId="5534C3AD" w14:textId="77777777" w:rsidR="00586485" w:rsidRDefault="00923239" w:rsidP="00923239">
      <w:pPr>
        <w:pStyle w:val="a3"/>
        <w:numPr>
          <w:ilvl w:val="1"/>
          <w:numId w:val="1"/>
        </w:numPr>
        <w:ind w:leftChars="0"/>
        <w:jc w:val="both"/>
      </w:pPr>
      <w:r>
        <w:t>The German Trade Office in Taipei reported that Taiwan and Germany had a bilateral trade</w:t>
      </w:r>
      <w:r w:rsidR="00586485">
        <w:rPr>
          <w:rFonts w:hint="eastAsia"/>
        </w:rPr>
        <w:t xml:space="preserve"> </w:t>
      </w:r>
      <w:r>
        <w:t>volume of EUR 28 billion in 2022, with more than 250 German companies operating in</w:t>
      </w:r>
      <w:r w:rsidR="00586485">
        <w:rPr>
          <w:rFonts w:hint="eastAsia"/>
        </w:rPr>
        <w:t xml:space="preserve"> </w:t>
      </w:r>
      <w:r>
        <w:t>Taiwan. This makes Taiwan the fifth most important partner for Germany in Asia.</w:t>
      </w:r>
    </w:p>
    <w:p w14:paraId="04FAA095" w14:textId="77777777" w:rsidR="00586485" w:rsidRDefault="00923239" w:rsidP="00923239">
      <w:pPr>
        <w:pStyle w:val="a3"/>
        <w:numPr>
          <w:ilvl w:val="1"/>
          <w:numId w:val="1"/>
        </w:numPr>
        <w:ind w:leftChars="0"/>
        <w:jc w:val="both"/>
      </w:pPr>
      <w:r>
        <w:t>Taiwan and Germany have organized several forums to exchange their views and insights</w:t>
      </w:r>
      <w:r w:rsidR="00586485">
        <w:rPr>
          <w:rFonts w:hint="eastAsia"/>
        </w:rPr>
        <w:t xml:space="preserve"> </w:t>
      </w:r>
      <w:r>
        <w:t>on smart machinery and automotive industry, such as the 8th smart machinery and the 4</w:t>
      </w:r>
      <w:r w:rsidRPr="00586485">
        <w:rPr>
          <w:vertAlign w:val="superscript"/>
        </w:rPr>
        <w:t>th</w:t>
      </w:r>
      <w:r w:rsidR="00586485">
        <w:rPr>
          <w:rFonts w:hint="eastAsia"/>
        </w:rPr>
        <w:t xml:space="preserve"> </w:t>
      </w:r>
      <w:r>
        <w:t>automotive forum. These events help to strengthen their ties and create more business</w:t>
      </w:r>
      <w:r>
        <w:rPr>
          <w:rFonts w:hint="eastAsia"/>
        </w:rPr>
        <w:t xml:space="preserve"> </w:t>
      </w:r>
      <w:r>
        <w:t>opportunities through the collaboration of VDW and Taiwan associations (TAMI, TAIORA,</w:t>
      </w:r>
      <w:r w:rsidR="00586485">
        <w:rPr>
          <w:rFonts w:hint="eastAsia"/>
        </w:rPr>
        <w:t xml:space="preserve"> </w:t>
      </w:r>
      <w:r>
        <w:t>etc.)</w:t>
      </w:r>
    </w:p>
    <w:p w14:paraId="00132ED7" w14:textId="77777777" w:rsidR="00586485" w:rsidRDefault="00923239" w:rsidP="00923239">
      <w:pPr>
        <w:pStyle w:val="a3"/>
        <w:numPr>
          <w:ilvl w:val="1"/>
          <w:numId w:val="1"/>
        </w:numPr>
        <w:ind w:leftChars="0"/>
        <w:jc w:val="both"/>
      </w:pPr>
      <w:r>
        <w:t xml:space="preserve">Several major machine tool brands, such as TORNOS, OKUMA, and </w:t>
      </w:r>
      <w:r>
        <w:lastRenderedPageBreak/>
        <w:t>MATSUURA, have</w:t>
      </w:r>
      <w:r w:rsidR="00586485">
        <w:rPr>
          <w:rFonts w:hint="eastAsia"/>
        </w:rPr>
        <w:t xml:space="preserve"> </w:t>
      </w:r>
      <w:r>
        <w:t>chosen to establish their manufacturing sites in Taiwan, attracted by the country's compact</w:t>
      </w:r>
      <w:r w:rsidR="00586485">
        <w:rPr>
          <w:rFonts w:hint="eastAsia"/>
        </w:rPr>
        <w:t xml:space="preserve"> </w:t>
      </w:r>
      <w:r>
        <w:t>and efficient supply chain.</w:t>
      </w:r>
    </w:p>
    <w:p w14:paraId="41B925FB" w14:textId="2DA102D5" w:rsidR="00923239" w:rsidRDefault="00923239" w:rsidP="00923239">
      <w:pPr>
        <w:pStyle w:val="a3"/>
        <w:numPr>
          <w:ilvl w:val="1"/>
          <w:numId w:val="1"/>
        </w:numPr>
        <w:ind w:leftChars="0"/>
        <w:jc w:val="both"/>
      </w:pPr>
      <w:r>
        <w:t>Taiwan's machine tool industry has developed new products that aim at various aspects of</w:t>
      </w:r>
      <w:r w:rsidR="00586485">
        <w:rPr>
          <w:rFonts w:hint="eastAsia"/>
        </w:rPr>
        <w:t xml:space="preserve"> </w:t>
      </w:r>
      <w:r>
        <w:t>digital manufacturing, such as managing and predicting the machining process, monitoring</w:t>
      </w:r>
      <w:r w:rsidR="00586485">
        <w:rPr>
          <w:rFonts w:hint="eastAsia"/>
        </w:rPr>
        <w:t xml:space="preserve"> </w:t>
      </w:r>
      <w:r>
        <w:t>and optimizing the power consumption, and improving the machining routes. The new</w:t>
      </w:r>
      <w:r w:rsidR="00586485">
        <w:rPr>
          <w:rFonts w:hint="eastAsia"/>
        </w:rPr>
        <w:t xml:space="preserve"> </w:t>
      </w:r>
      <w:r>
        <w:t>products also feature digital twin technology, quick positioning system, and streamlined</w:t>
      </w:r>
      <w:r w:rsidR="00586485">
        <w:rPr>
          <w:rFonts w:hint="eastAsia"/>
        </w:rPr>
        <w:t xml:space="preserve"> </w:t>
      </w:r>
      <w:r>
        <w:t>process with automated change system for work tables and/or cutting tools. These</w:t>
      </w:r>
      <w:r w:rsidR="00586485">
        <w:rPr>
          <w:rFonts w:hint="eastAsia"/>
        </w:rPr>
        <w:t xml:space="preserve"> </w:t>
      </w:r>
      <w:r>
        <w:t>products demonstrate Taiwan's machine tool industry's ability to deliver high-end cutting</w:t>
      </w:r>
      <w:r w:rsidR="00586485">
        <w:rPr>
          <w:rFonts w:hint="eastAsia"/>
        </w:rPr>
        <w:t xml:space="preserve"> </w:t>
      </w:r>
      <w:r>
        <w:t>performance and higher machining stability, as shown by the TIMTOS Innovative Products</w:t>
      </w:r>
      <w:r w:rsidR="00586485">
        <w:rPr>
          <w:rFonts w:hint="eastAsia"/>
        </w:rPr>
        <w:t xml:space="preserve"> </w:t>
      </w:r>
      <w:r>
        <w:t>Contest in March 2022.</w:t>
      </w:r>
    </w:p>
    <w:p w14:paraId="21DBE527" w14:textId="77777777" w:rsidR="00C6769F" w:rsidRDefault="00C6769F" w:rsidP="00C6769F">
      <w:pPr>
        <w:jc w:val="both"/>
      </w:pPr>
    </w:p>
    <w:p w14:paraId="150A4593" w14:textId="77777777" w:rsidR="00C6769F" w:rsidRDefault="00C6769F" w:rsidP="00C6769F">
      <w:pPr>
        <w:jc w:val="both"/>
        <w:rPr>
          <w:rFonts w:hint="eastAsia"/>
        </w:rPr>
      </w:pPr>
    </w:p>
    <w:sectPr w:rsidR="00C676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2AB5"/>
    <w:multiLevelType w:val="hybridMultilevel"/>
    <w:tmpl w:val="32DCAA7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93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6"/>
    <w:rsid w:val="000E35FD"/>
    <w:rsid w:val="00297705"/>
    <w:rsid w:val="002B712B"/>
    <w:rsid w:val="003424BB"/>
    <w:rsid w:val="00367BBD"/>
    <w:rsid w:val="003D047D"/>
    <w:rsid w:val="00586485"/>
    <w:rsid w:val="006746CD"/>
    <w:rsid w:val="006D21F2"/>
    <w:rsid w:val="006F0928"/>
    <w:rsid w:val="008D17B3"/>
    <w:rsid w:val="00923239"/>
    <w:rsid w:val="00C6769F"/>
    <w:rsid w:val="00C82D66"/>
    <w:rsid w:val="00F9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ADBD"/>
  <w15:chartTrackingRefBased/>
  <w15:docId w15:val="{783397AB-3A30-4D10-BAC4-CB9A0B7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4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陳琬儒 CHEN WAN-JU</dc:creator>
  <cp:keywords/>
  <dc:description/>
  <cp:lastModifiedBy>陳琬儒 CHEN WAN-JU</cp:lastModifiedBy>
  <cp:revision>16</cp:revision>
  <dcterms:created xsi:type="dcterms:W3CDTF">2023-09-08T22:09:00Z</dcterms:created>
  <dcterms:modified xsi:type="dcterms:W3CDTF">2023-09-08T22:25:00Z</dcterms:modified>
</cp:coreProperties>
</file>