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441CA" w14:textId="1EF68238" w:rsidR="004205B3" w:rsidRPr="004F412E" w:rsidRDefault="004205B3" w:rsidP="0022586C">
      <w:pPr>
        <w:rPr>
          <w:rFonts w:hint="eastAsia"/>
          <w:lang w:val="en-GB"/>
        </w:rPr>
      </w:pPr>
    </w:p>
    <w:p w14:paraId="040356C7" w14:textId="71EE7196" w:rsidR="00C06CD0" w:rsidRDefault="00C06CD0" w:rsidP="0022586C">
      <w:pPr>
        <w:rPr>
          <w:rFonts w:asciiTheme="minorHAnsi" w:hAnsiTheme="minorHAnsi" w:cstheme="minorHAnsi"/>
          <w:b/>
          <w:bCs/>
          <w:sz w:val="22"/>
          <w:szCs w:val="22"/>
          <w:lang w:val="en-GB"/>
        </w:rPr>
      </w:pPr>
      <w:r>
        <w:rPr>
          <w:noProof/>
        </w:rPr>
        <w:drawing>
          <wp:anchor distT="0" distB="0" distL="0" distR="0" simplePos="0" relativeHeight="251659264" behindDoc="0" locked="0" layoutInCell="1" allowOverlap="1" wp14:anchorId="1CE4312B" wp14:editId="4D19FB0E">
            <wp:simplePos x="0" y="0"/>
            <wp:positionH relativeFrom="column">
              <wp:posOffset>3419475</wp:posOffset>
            </wp:positionH>
            <wp:positionV relativeFrom="paragraph">
              <wp:posOffset>127000</wp:posOffset>
            </wp:positionV>
            <wp:extent cx="2407920" cy="302895"/>
            <wp:effectExtent l="0" t="0" r="0" b="0"/>
            <wp:wrapNone/>
            <wp:docPr id="1" name="Grafik 4" descr="Ein Bild, das Text, Grafikdesign, Schrift,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4" descr="Ein Bild, das Text, Grafikdesign, Schrift, Grafiken enthält.&#10;&#10;Automatisch generierte Beschreibung"/>
                    <pic:cNvPicPr>
                      <a:picLocks noChangeAspect="1" noChangeArrowheads="1"/>
                    </pic:cNvPicPr>
                  </pic:nvPicPr>
                  <pic:blipFill>
                    <a:blip r:embed="rId7"/>
                    <a:srcRect b="32698"/>
                    <a:stretch>
                      <a:fillRect/>
                    </a:stretch>
                  </pic:blipFill>
                  <pic:spPr bwMode="auto">
                    <a:xfrm>
                      <a:off x="0" y="0"/>
                      <a:ext cx="2407920" cy="302895"/>
                    </a:xfrm>
                    <a:prstGeom prst="rect">
                      <a:avLst/>
                    </a:prstGeom>
                  </pic:spPr>
                </pic:pic>
              </a:graphicData>
            </a:graphic>
          </wp:anchor>
        </w:drawing>
      </w:r>
    </w:p>
    <w:p w14:paraId="011A9527" w14:textId="30D12E03" w:rsidR="00C06CD0" w:rsidRDefault="00C06CD0" w:rsidP="00C06CD0">
      <w:pPr>
        <w:rPr>
          <w:rFonts w:hint="eastAsia"/>
          <w:lang w:val="en-GB"/>
        </w:rPr>
      </w:pPr>
    </w:p>
    <w:p w14:paraId="73D8B3C2" w14:textId="77777777" w:rsidR="00C06CD0" w:rsidRPr="00B21173" w:rsidRDefault="00C06CD0" w:rsidP="00C06CD0">
      <w:pPr>
        <w:jc w:val="right"/>
        <w:rPr>
          <w:rFonts w:hint="eastAsia"/>
          <w:sz w:val="22"/>
          <w:szCs w:val="22"/>
          <w:lang w:val="en-GB"/>
        </w:rPr>
      </w:pPr>
    </w:p>
    <w:tbl>
      <w:tblPr>
        <w:tblW w:w="9210" w:type="dxa"/>
        <w:tblLayout w:type="fixed"/>
        <w:tblCellMar>
          <w:left w:w="70" w:type="dxa"/>
          <w:right w:w="70" w:type="dxa"/>
        </w:tblCellMar>
        <w:tblLook w:val="0000" w:firstRow="0" w:lastRow="0" w:firstColumn="0" w:lastColumn="0" w:noHBand="0" w:noVBand="0"/>
      </w:tblPr>
      <w:tblGrid>
        <w:gridCol w:w="4465"/>
        <w:gridCol w:w="4745"/>
      </w:tblGrid>
      <w:tr w:rsidR="00C06CD0" w:rsidRPr="00B21173" w14:paraId="2AB436E0" w14:textId="77777777" w:rsidTr="00BA72FC">
        <w:tc>
          <w:tcPr>
            <w:tcW w:w="4465" w:type="dxa"/>
            <w:tcBorders>
              <w:top w:val="single" w:sz="4" w:space="0" w:color="000000"/>
              <w:bottom w:val="single" w:sz="4" w:space="0" w:color="000000"/>
            </w:tcBorders>
          </w:tcPr>
          <w:p w14:paraId="5B751B54" w14:textId="77777777" w:rsidR="00C06CD0" w:rsidRPr="00B21173" w:rsidRDefault="00C06CD0" w:rsidP="00BA72FC">
            <w:pPr>
              <w:pStyle w:val="Kopfzeile"/>
              <w:rPr>
                <w:rFonts w:cs="Arial"/>
                <w:b/>
                <w:sz w:val="22"/>
                <w:szCs w:val="22"/>
                <w:lang w:val="en-US"/>
              </w:rPr>
            </w:pPr>
          </w:p>
          <w:p w14:paraId="36A642A7" w14:textId="77777777" w:rsidR="00C06CD0" w:rsidRPr="00B21173" w:rsidRDefault="00C06CD0" w:rsidP="00BA72FC">
            <w:pPr>
              <w:pStyle w:val="Kopfzeile"/>
              <w:rPr>
                <w:rFonts w:cs="Arial"/>
                <w:b/>
                <w:sz w:val="22"/>
                <w:szCs w:val="22"/>
                <w:lang w:val="en-US"/>
              </w:rPr>
            </w:pPr>
            <w:proofErr w:type="spellStart"/>
            <w:r w:rsidRPr="00B21173">
              <w:rPr>
                <w:rFonts w:cs="Arial"/>
                <w:b/>
                <w:sz w:val="22"/>
                <w:szCs w:val="22"/>
                <w:lang w:val="en-US"/>
              </w:rPr>
              <w:t>Presseinformation</w:t>
            </w:r>
            <w:proofErr w:type="spellEnd"/>
            <w:r w:rsidRPr="00B21173">
              <w:rPr>
                <w:rFonts w:cs="Arial"/>
                <w:b/>
                <w:sz w:val="22"/>
                <w:szCs w:val="22"/>
                <w:lang w:val="en-US"/>
              </w:rPr>
              <w:t xml:space="preserve"> / press release</w:t>
            </w:r>
          </w:p>
          <w:p w14:paraId="2357D20B" w14:textId="77777777" w:rsidR="00C06CD0" w:rsidRPr="00B21173" w:rsidRDefault="00C06CD0" w:rsidP="00BA72FC">
            <w:pPr>
              <w:pStyle w:val="Kopfzeile"/>
              <w:rPr>
                <w:rFonts w:cs="Arial"/>
                <w:bCs/>
                <w:sz w:val="22"/>
                <w:szCs w:val="22"/>
                <w:lang w:val="en-US"/>
              </w:rPr>
            </w:pPr>
            <w:proofErr w:type="spellStart"/>
            <w:r w:rsidRPr="00B21173">
              <w:rPr>
                <w:rFonts w:cs="Arial"/>
                <w:bCs/>
                <w:sz w:val="22"/>
                <w:szCs w:val="22"/>
                <w:lang w:val="en-US"/>
              </w:rPr>
              <w:t>Postanschrift</w:t>
            </w:r>
            <w:proofErr w:type="spellEnd"/>
            <w:r w:rsidRPr="00B21173">
              <w:rPr>
                <w:rFonts w:cs="Arial"/>
                <w:bCs/>
                <w:sz w:val="22"/>
                <w:szCs w:val="22"/>
                <w:lang w:val="en-US"/>
              </w:rPr>
              <w:t xml:space="preserve"> / postal address:</w:t>
            </w:r>
          </w:p>
          <w:p w14:paraId="7B21AD82" w14:textId="77777777" w:rsidR="00C06CD0" w:rsidRPr="00B21173" w:rsidRDefault="00C06CD0" w:rsidP="00BA72FC">
            <w:pPr>
              <w:tabs>
                <w:tab w:val="left" w:pos="1418"/>
              </w:tabs>
              <w:rPr>
                <w:rFonts w:ascii="Arial" w:hAnsi="Arial"/>
                <w:sz w:val="22"/>
                <w:szCs w:val="22"/>
              </w:rPr>
            </w:pPr>
            <w:r w:rsidRPr="00B21173">
              <w:rPr>
                <w:rFonts w:ascii="Arial" w:hAnsi="Arial"/>
                <w:sz w:val="22"/>
                <w:szCs w:val="22"/>
              </w:rPr>
              <w:t xml:space="preserve">KARL MAYER </w:t>
            </w:r>
          </w:p>
          <w:p w14:paraId="560A594C" w14:textId="77777777" w:rsidR="00C06CD0" w:rsidRPr="00B21173" w:rsidRDefault="00C06CD0" w:rsidP="00BA72FC">
            <w:pPr>
              <w:tabs>
                <w:tab w:val="left" w:pos="1418"/>
              </w:tabs>
              <w:rPr>
                <w:rFonts w:ascii="Arial" w:hAnsi="Arial"/>
                <w:sz w:val="22"/>
                <w:szCs w:val="22"/>
              </w:rPr>
            </w:pPr>
            <w:r w:rsidRPr="00B21173">
              <w:rPr>
                <w:rFonts w:ascii="Arial" w:hAnsi="Arial"/>
                <w:sz w:val="22"/>
                <w:szCs w:val="22"/>
              </w:rPr>
              <w:t>Verwaltungsgesellschaft SE</w:t>
            </w:r>
          </w:p>
          <w:p w14:paraId="6610A939" w14:textId="77777777" w:rsidR="00C06CD0" w:rsidRPr="00B21173" w:rsidRDefault="00C06CD0" w:rsidP="00BA72FC">
            <w:pPr>
              <w:tabs>
                <w:tab w:val="left" w:pos="1418"/>
              </w:tabs>
              <w:rPr>
                <w:rFonts w:ascii="Arial" w:hAnsi="Arial"/>
                <w:sz w:val="22"/>
                <w:szCs w:val="22"/>
              </w:rPr>
            </w:pPr>
            <w:r w:rsidRPr="00B21173">
              <w:rPr>
                <w:rFonts w:ascii="Arial" w:hAnsi="Arial"/>
                <w:sz w:val="22"/>
                <w:szCs w:val="22"/>
              </w:rPr>
              <w:t xml:space="preserve">Industriestraße 1 </w:t>
            </w:r>
          </w:p>
          <w:p w14:paraId="2838F023" w14:textId="77777777" w:rsidR="00C06CD0" w:rsidRPr="00B21173" w:rsidRDefault="00C06CD0" w:rsidP="00BA72FC">
            <w:pPr>
              <w:tabs>
                <w:tab w:val="left" w:pos="1418"/>
              </w:tabs>
              <w:rPr>
                <w:rFonts w:ascii="Arial" w:hAnsi="Arial"/>
                <w:sz w:val="22"/>
                <w:szCs w:val="22"/>
              </w:rPr>
            </w:pPr>
            <w:r w:rsidRPr="00B21173">
              <w:rPr>
                <w:rFonts w:ascii="Arial" w:hAnsi="Arial"/>
                <w:sz w:val="22"/>
                <w:szCs w:val="22"/>
              </w:rPr>
              <w:t>63179 Obertshausen</w:t>
            </w:r>
          </w:p>
          <w:p w14:paraId="2B612EEE" w14:textId="77777777" w:rsidR="00C06CD0" w:rsidRPr="00B21173" w:rsidRDefault="00C06CD0" w:rsidP="00BA72FC">
            <w:pPr>
              <w:tabs>
                <w:tab w:val="left" w:pos="1418"/>
              </w:tabs>
              <w:rPr>
                <w:rFonts w:ascii="Arial" w:hAnsi="Arial"/>
                <w:sz w:val="22"/>
                <w:szCs w:val="22"/>
              </w:rPr>
            </w:pPr>
            <w:r w:rsidRPr="00B21173">
              <w:rPr>
                <w:rFonts w:ascii="Arial" w:hAnsi="Arial"/>
                <w:sz w:val="22"/>
                <w:szCs w:val="22"/>
              </w:rPr>
              <w:t>Germany</w:t>
            </w:r>
          </w:p>
          <w:p w14:paraId="4A522D7D" w14:textId="77777777" w:rsidR="00C06CD0" w:rsidRPr="00B21173" w:rsidRDefault="00C06CD0" w:rsidP="00BA72FC">
            <w:pPr>
              <w:tabs>
                <w:tab w:val="left" w:pos="1418"/>
              </w:tabs>
              <w:rPr>
                <w:rFonts w:ascii="Arial" w:hAnsi="Arial"/>
                <w:sz w:val="22"/>
                <w:szCs w:val="22"/>
              </w:rPr>
            </w:pPr>
          </w:p>
        </w:tc>
        <w:tc>
          <w:tcPr>
            <w:tcW w:w="4744" w:type="dxa"/>
            <w:tcBorders>
              <w:top w:val="single" w:sz="4" w:space="0" w:color="000000"/>
              <w:bottom w:val="single" w:sz="4" w:space="0" w:color="000000"/>
            </w:tcBorders>
          </w:tcPr>
          <w:p w14:paraId="4DA7E3C2" w14:textId="77777777" w:rsidR="00C06CD0" w:rsidRPr="00B21173" w:rsidRDefault="00C06CD0" w:rsidP="00BA72FC">
            <w:pPr>
              <w:tabs>
                <w:tab w:val="left" w:pos="1418"/>
              </w:tabs>
              <w:jc w:val="right"/>
              <w:rPr>
                <w:rFonts w:ascii="Arial" w:hAnsi="Arial"/>
                <w:sz w:val="22"/>
                <w:szCs w:val="22"/>
              </w:rPr>
            </w:pPr>
          </w:p>
          <w:p w14:paraId="3CD97107" w14:textId="77777777" w:rsidR="00C06CD0" w:rsidRPr="00B21173" w:rsidRDefault="00C06CD0" w:rsidP="00BA72FC">
            <w:pPr>
              <w:tabs>
                <w:tab w:val="left" w:pos="1418"/>
              </w:tabs>
              <w:jc w:val="right"/>
              <w:rPr>
                <w:rFonts w:ascii="Arial" w:hAnsi="Arial"/>
                <w:sz w:val="22"/>
                <w:szCs w:val="22"/>
              </w:rPr>
            </w:pPr>
          </w:p>
          <w:p w14:paraId="7CD1F46D" w14:textId="77777777" w:rsidR="00C06CD0" w:rsidRPr="00B21173" w:rsidRDefault="00C06CD0" w:rsidP="00BA72FC">
            <w:pPr>
              <w:tabs>
                <w:tab w:val="left" w:pos="1418"/>
              </w:tabs>
              <w:jc w:val="right"/>
              <w:rPr>
                <w:rFonts w:ascii="Arial" w:hAnsi="Arial"/>
                <w:sz w:val="22"/>
                <w:szCs w:val="22"/>
              </w:rPr>
            </w:pPr>
            <w:r w:rsidRPr="00B21173">
              <w:rPr>
                <w:rFonts w:ascii="Arial" w:hAnsi="Arial"/>
                <w:sz w:val="22"/>
                <w:szCs w:val="22"/>
              </w:rPr>
              <w:t xml:space="preserve">Mediakontakt / </w:t>
            </w:r>
            <w:proofErr w:type="spellStart"/>
            <w:r w:rsidRPr="00B21173">
              <w:rPr>
                <w:rFonts w:ascii="Arial" w:hAnsi="Arial"/>
                <w:sz w:val="22"/>
                <w:szCs w:val="22"/>
              </w:rPr>
              <w:t>media</w:t>
            </w:r>
            <w:proofErr w:type="spellEnd"/>
            <w:r w:rsidRPr="00B21173">
              <w:rPr>
                <w:rFonts w:ascii="Arial" w:hAnsi="Arial"/>
                <w:sz w:val="22"/>
                <w:szCs w:val="22"/>
              </w:rPr>
              <w:t xml:space="preserve"> </w:t>
            </w:r>
            <w:proofErr w:type="spellStart"/>
            <w:r w:rsidRPr="00B21173">
              <w:rPr>
                <w:rFonts w:ascii="Arial" w:hAnsi="Arial"/>
                <w:sz w:val="22"/>
                <w:szCs w:val="22"/>
              </w:rPr>
              <w:t>contact</w:t>
            </w:r>
            <w:proofErr w:type="spellEnd"/>
            <w:r w:rsidRPr="00B21173">
              <w:rPr>
                <w:rFonts w:ascii="Arial" w:hAnsi="Arial"/>
                <w:sz w:val="22"/>
                <w:szCs w:val="22"/>
              </w:rPr>
              <w:t>:</w:t>
            </w:r>
          </w:p>
          <w:p w14:paraId="1D9B0677" w14:textId="77777777" w:rsidR="00C06CD0" w:rsidRPr="00B21173" w:rsidRDefault="00C06CD0" w:rsidP="00BA72FC">
            <w:pPr>
              <w:tabs>
                <w:tab w:val="left" w:pos="1418"/>
              </w:tabs>
              <w:jc w:val="right"/>
              <w:rPr>
                <w:rFonts w:ascii="Arial" w:hAnsi="Arial"/>
                <w:sz w:val="22"/>
                <w:szCs w:val="22"/>
              </w:rPr>
            </w:pPr>
            <w:r w:rsidRPr="00B21173">
              <w:rPr>
                <w:rFonts w:ascii="Arial" w:hAnsi="Arial"/>
                <w:sz w:val="22"/>
                <w:szCs w:val="22"/>
              </w:rPr>
              <w:t>Ulrike Schlenker</w:t>
            </w:r>
          </w:p>
          <w:p w14:paraId="5F53C949" w14:textId="77777777" w:rsidR="00C06CD0" w:rsidRPr="00B21173" w:rsidRDefault="00C06CD0" w:rsidP="00BA72FC">
            <w:pPr>
              <w:tabs>
                <w:tab w:val="left" w:pos="1418"/>
              </w:tabs>
              <w:jc w:val="right"/>
              <w:rPr>
                <w:rFonts w:ascii="Arial" w:hAnsi="Arial"/>
                <w:sz w:val="22"/>
                <w:szCs w:val="22"/>
              </w:rPr>
            </w:pPr>
            <w:r w:rsidRPr="00B21173">
              <w:rPr>
                <w:rFonts w:ascii="Arial" w:hAnsi="Arial"/>
                <w:sz w:val="22"/>
                <w:szCs w:val="22"/>
              </w:rPr>
              <w:t>Tel.: +49 6104/402-274</w:t>
            </w:r>
          </w:p>
          <w:p w14:paraId="2C5DEF5B" w14:textId="77777777" w:rsidR="00C06CD0" w:rsidRPr="00B21173" w:rsidRDefault="00C06CD0" w:rsidP="00BA72FC">
            <w:pPr>
              <w:tabs>
                <w:tab w:val="left" w:pos="1418"/>
              </w:tabs>
              <w:jc w:val="right"/>
              <w:rPr>
                <w:rFonts w:ascii="Arial" w:hAnsi="Arial"/>
                <w:sz w:val="22"/>
                <w:szCs w:val="22"/>
              </w:rPr>
            </w:pPr>
            <w:r w:rsidRPr="00B21173">
              <w:rPr>
                <w:rFonts w:ascii="Arial" w:hAnsi="Arial"/>
                <w:sz w:val="22"/>
                <w:szCs w:val="22"/>
              </w:rPr>
              <w:t>E-Mail: ulrike.schlenker@karlmayer.com</w:t>
            </w:r>
          </w:p>
        </w:tc>
      </w:tr>
      <w:tr w:rsidR="00C06CD0" w:rsidRPr="00B21173" w14:paraId="5F1FD75E" w14:textId="77777777" w:rsidTr="00BA72FC">
        <w:trPr>
          <w:trHeight w:val="500"/>
        </w:trPr>
        <w:tc>
          <w:tcPr>
            <w:tcW w:w="4465" w:type="dxa"/>
            <w:tcBorders>
              <w:bottom w:val="single" w:sz="4" w:space="0" w:color="000000"/>
            </w:tcBorders>
            <w:vAlign w:val="center"/>
          </w:tcPr>
          <w:p w14:paraId="5EA9E76B" w14:textId="77777777" w:rsidR="00C06CD0" w:rsidRPr="00B21173" w:rsidRDefault="00C06CD0" w:rsidP="00BA72FC">
            <w:pPr>
              <w:tabs>
                <w:tab w:val="left" w:pos="1418"/>
              </w:tabs>
              <w:rPr>
                <w:rFonts w:ascii="Arial" w:hAnsi="Arial"/>
                <w:i/>
                <w:sz w:val="22"/>
                <w:szCs w:val="22"/>
              </w:rPr>
            </w:pPr>
            <w:r w:rsidRPr="00B21173">
              <w:rPr>
                <w:rFonts w:ascii="Arial" w:hAnsi="Arial"/>
                <w:i/>
                <w:sz w:val="22"/>
                <w:szCs w:val="22"/>
              </w:rPr>
              <w:t xml:space="preserve">Nummer / </w:t>
            </w:r>
            <w:proofErr w:type="spellStart"/>
            <w:r w:rsidRPr="00B21173">
              <w:rPr>
                <w:rFonts w:ascii="Arial" w:hAnsi="Arial"/>
                <w:i/>
                <w:sz w:val="22"/>
                <w:szCs w:val="22"/>
              </w:rPr>
              <w:t>number</w:t>
            </w:r>
            <w:proofErr w:type="spellEnd"/>
            <w:r w:rsidRPr="00B21173">
              <w:rPr>
                <w:rFonts w:ascii="Arial" w:hAnsi="Arial"/>
                <w:i/>
                <w:sz w:val="22"/>
                <w:szCs w:val="22"/>
              </w:rPr>
              <w:t>: 2</w:t>
            </w:r>
            <w:r>
              <w:rPr>
                <w:rFonts w:ascii="Arial" w:hAnsi="Arial"/>
                <w:i/>
                <w:sz w:val="22"/>
                <w:szCs w:val="22"/>
              </w:rPr>
              <w:t>534</w:t>
            </w:r>
          </w:p>
        </w:tc>
        <w:tc>
          <w:tcPr>
            <w:tcW w:w="4744" w:type="dxa"/>
            <w:tcBorders>
              <w:bottom w:val="single" w:sz="4" w:space="0" w:color="000000"/>
            </w:tcBorders>
            <w:vAlign w:val="center"/>
          </w:tcPr>
          <w:p w14:paraId="371FEEFB" w14:textId="75366345" w:rsidR="00C06CD0" w:rsidRPr="00B21173" w:rsidRDefault="00C06CD0" w:rsidP="00BA72FC">
            <w:pPr>
              <w:pStyle w:val="berschrift1"/>
              <w:rPr>
                <w:rFonts w:cs="Arial"/>
                <w:sz w:val="22"/>
                <w:szCs w:val="22"/>
              </w:rPr>
            </w:pPr>
            <w:r w:rsidRPr="00B21173">
              <w:rPr>
                <w:rFonts w:cs="Arial"/>
                <w:sz w:val="22"/>
                <w:szCs w:val="22"/>
              </w:rPr>
              <w:t xml:space="preserve">Datum / date: </w:t>
            </w:r>
            <w:r>
              <w:rPr>
                <w:rFonts w:cs="Arial"/>
                <w:sz w:val="22"/>
                <w:szCs w:val="22"/>
              </w:rPr>
              <w:t>0</w:t>
            </w:r>
            <w:r w:rsidR="00C46A48">
              <w:rPr>
                <w:rFonts w:cs="Arial"/>
                <w:sz w:val="22"/>
                <w:szCs w:val="22"/>
              </w:rPr>
              <w:t>8</w:t>
            </w:r>
            <w:r w:rsidRPr="00B21173">
              <w:rPr>
                <w:rFonts w:cs="Arial"/>
                <w:sz w:val="22"/>
                <w:szCs w:val="22"/>
              </w:rPr>
              <w:t>.</w:t>
            </w:r>
            <w:r>
              <w:rPr>
                <w:rFonts w:cs="Arial"/>
                <w:sz w:val="22"/>
                <w:szCs w:val="22"/>
              </w:rPr>
              <w:t>10</w:t>
            </w:r>
            <w:r w:rsidRPr="00B21173">
              <w:rPr>
                <w:rFonts w:cs="Arial"/>
                <w:sz w:val="22"/>
                <w:szCs w:val="22"/>
              </w:rPr>
              <w:t>.202</w:t>
            </w:r>
            <w:r>
              <w:rPr>
                <w:rFonts w:cs="Arial"/>
                <w:sz w:val="22"/>
                <w:szCs w:val="22"/>
              </w:rPr>
              <w:t>5</w:t>
            </w:r>
          </w:p>
        </w:tc>
      </w:tr>
    </w:tbl>
    <w:p w14:paraId="6396163A" w14:textId="77777777" w:rsidR="00C06CD0" w:rsidRDefault="00C06CD0" w:rsidP="00C06CD0">
      <w:pPr>
        <w:rPr>
          <w:rFonts w:hint="eastAsia"/>
        </w:rPr>
      </w:pPr>
    </w:p>
    <w:p w14:paraId="2431DEE5" w14:textId="5941F57A" w:rsidR="006D3C76" w:rsidRPr="004F412E" w:rsidRDefault="006D3C76" w:rsidP="0022586C">
      <w:pPr>
        <w:rPr>
          <w:rFonts w:asciiTheme="minorHAnsi" w:hAnsiTheme="minorHAnsi" w:cstheme="minorHAnsi"/>
          <w:b/>
          <w:bCs/>
          <w:sz w:val="22"/>
          <w:szCs w:val="22"/>
          <w:lang w:val="en-GB"/>
        </w:rPr>
      </w:pPr>
      <w:r w:rsidRPr="004F412E">
        <w:rPr>
          <w:rFonts w:asciiTheme="minorHAnsi" w:hAnsiTheme="minorHAnsi" w:cstheme="minorHAnsi"/>
          <w:b/>
          <w:bCs/>
          <w:sz w:val="22"/>
          <w:szCs w:val="22"/>
          <w:lang w:val="en-GB"/>
        </w:rPr>
        <w:t>Reorientation and a strong trade fair presence</w:t>
      </w:r>
    </w:p>
    <w:p w14:paraId="0E37ADC0" w14:textId="4023FA9D" w:rsidR="00233343" w:rsidRPr="004F412E" w:rsidRDefault="006D3C76" w:rsidP="0022586C">
      <w:pPr>
        <w:rPr>
          <w:rFonts w:asciiTheme="minorHAnsi" w:hAnsiTheme="minorHAnsi" w:cstheme="minorHAnsi"/>
          <w:sz w:val="22"/>
          <w:szCs w:val="22"/>
          <w:lang w:val="en-GB"/>
        </w:rPr>
      </w:pPr>
      <w:r w:rsidRPr="004F412E">
        <w:rPr>
          <w:rFonts w:asciiTheme="minorHAnsi" w:hAnsiTheme="minorHAnsi" w:cstheme="minorHAnsi"/>
          <w:sz w:val="22"/>
          <w:szCs w:val="22"/>
          <w:lang w:val="en-GB"/>
        </w:rPr>
        <w:t>The KARL MAYER Warp Knitting Business Unit at ITMA ASIA + CITME 2025</w:t>
      </w:r>
    </w:p>
    <w:p w14:paraId="3E62C282" w14:textId="77777777" w:rsidR="006D3C76" w:rsidRPr="004F412E" w:rsidRDefault="006D3C76" w:rsidP="0022586C">
      <w:pPr>
        <w:rPr>
          <w:rFonts w:asciiTheme="minorHAnsi" w:hAnsiTheme="minorHAnsi" w:cstheme="minorHAnsi"/>
          <w:sz w:val="22"/>
          <w:szCs w:val="22"/>
          <w:lang w:val="en-GB"/>
        </w:rPr>
      </w:pPr>
    </w:p>
    <w:p w14:paraId="1C0C6803" w14:textId="752299C2" w:rsidR="006D3C76" w:rsidRPr="004F412E" w:rsidRDefault="006D3C76" w:rsidP="00F07CF9">
      <w:pPr>
        <w:spacing w:before="120"/>
        <w:rPr>
          <w:rFonts w:asciiTheme="minorEastAsia" w:hAnsiTheme="minorEastAsia" w:cstheme="minorEastAsia"/>
          <w:sz w:val="22"/>
          <w:szCs w:val="22"/>
          <w:lang w:val="en-GB"/>
        </w:rPr>
      </w:pPr>
      <w:r w:rsidRPr="004F412E">
        <w:rPr>
          <w:rFonts w:asciiTheme="minorEastAsia" w:hAnsiTheme="minorEastAsia" w:cstheme="minorEastAsia"/>
          <w:sz w:val="22"/>
          <w:szCs w:val="22"/>
          <w:lang w:val="en-GB"/>
        </w:rPr>
        <w:t xml:space="preserve">The manufacturing of warp knitting machines has made KARL MAYER </w:t>
      </w:r>
      <w:r w:rsidR="00DA327B" w:rsidRPr="00552B35">
        <w:rPr>
          <w:rFonts w:asciiTheme="minorEastAsia" w:hAnsiTheme="minorEastAsia" w:cstheme="minorEastAsia"/>
          <w:sz w:val="22"/>
          <w:szCs w:val="22"/>
          <w:lang w:val="en-US"/>
        </w:rPr>
        <w:t>a leader in its field</w:t>
      </w:r>
      <w:r w:rsidR="00DA327B">
        <w:rPr>
          <w:rFonts w:asciiTheme="minorEastAsia" w:hAnsiTheme="minorEastAsia" w:cstheme="minorEastAsia"/>
          <w:sz w:val="22"/>
          <w:szCs w:val="22"/>
          <w:lang w:val="en-GB"/>
        </w:rPr>
        <w:t>.</w:t>
      </w:r>
      <w:r w:rsidR="00552B35">
        <w:rPr>
          <w:rFonts w:asciiTheme="minorEastAsia" w:hAnsiTheme="minorEastAsia" w:cstheme="minorEastAsia"/>
          <w:sz w:val="22"/>
          <w:szCs w:val="22"/>
          <w:lang w:val="en-GB"/>
        </w:rPr>
        <w:t xml:space="preserve"> </w:t>
      </w:r>
      <w:r w:rsidRPr="004F412E">
        <w:rPr>
          <w:rFonts w:asciiTheme="minorEastAsia" w:hAnsiTheme="minorEastAsia" w:cstheme="minorEastAsia"/>
          <w:sz w:val="22"/>
          <w:szCs w:val="22"/>
          <w:lang w:val="en-GB"/>
        </w:rPr>
        <w:t>It remains the company</w:t>
      </w:r>
      <w:r w:rsidR="002A0037" w:rsidRPr="004F412E">
        <w:rPr>
          <w:rFonts w:asciiTheme="minorEastAsia" w:hAnsiTheme="minorEastAsia" w:cstheme="minorEastAsia"/>
          <w:sz w:val="22"/>
          <w:szCs w:val="22"/>
          <w:lang w:val="en-GB"/>
        </w:rPr>
        <w:t>’</w:t>
      </w:r>
      <w:r w:rsidRPr="004F412E">
        <w:rPr>
          <w:rFonts w:asciiTheme="minorEastAsia" w:hAnsiTheme="minorEastAsia" w:cstheme="minorEastAsia"/>
          <w:sz w:val="22"/>
          <w:szCs w:val="22"/>
          <w:lang w:val="en-GB"/>
        </w:rPr>
        <w:t xml:space="preserve">s most important Business Unit today and has </w:t>
      </w:r>
      <w:r w:rsidR="0045224E" w:rsidRPr="004F412E">
        <w:rPr>
          <w:rFonts w:asciiTheme="minorEastAsia" w:hAnsiTheme="minorEastAsia" w:cstheme="minorEastAsia"/>
          <w:sz w:val="22"/>
          <w:szCs w:val="22"/>
          <w:lang w:val="en-GB"/>
        </w:rPr>
        <w:t>established</w:t>
      </w:r>
      <w:r w:rsidRPr="004F412E">
        <w:rPr>
          <w:rFonts w:asciiTheme="minorEastAsia" w:hAnsiTheme="minorEastAsia" w:cstheme="minorEastAsia"/>
          <w:sz w:val="22"/>
          <w:szCs w:val="22"/>
          <w:lang w:val="en-GB"/>
        </w:rPr>
        <w:t xml:space="preserve"> its name as a brand in the warp knitting industry. KARL MAYER stands for the </w:t>
      </w:r>
      <w:r w:rsidR="003F0626" w:rsidRPr="004F412E">
        <w:rPr>
          <w:rFonts w:asciiTheme="minorEastAsia" w:hAnsiTheme="minorEastAsia" w:cstheme="minorEastAsia"/>
          <w:sz w:val="22"/>
          <w:szCs w:val="22"/>
          <w:lang w:val="en-GB"/>
        </w:rPr>
        <w:t xml:space="preserve">very </w:t>
      </w:r>
      <w:r w:rsidRPr="004F412E">
        <w:rPr>
          <w:rFonts w:asciiTheme="minorEastAsia" w:hAnsiTheme="minorEastAsia" w:cstheme="minorEastAsia"/>
          <w:sz w:val="22"/>
          <w:szCs w:val="22"/>
          <w:lang w:val="en-GB"/>
        </w:rPr>
        <w:t xml:space="preserve">highest quality, performance and technical progress. In a persistently difficult market environment, the company </w:t>
      </w:r>
      <w:r w:rsidR="003F0626" w:rsidRPr="004F412E">
        <w:rPr>
          <w:rFonts w:asciiTheme="minorEastAsia" w:hAnsiTheme="minorEastAsia" w:cstheme="minorEastAsia"/>
          <w:sz w:val="22"/>
          <w:szCs w:val="22"/>
          <w:lang w:val="en-GB"/>
        </w:rPr>
        <w:t xml:space="preserve">is seeking </w:t>
      </w:r>
      <w:r w:rsidRPr="004F412E">
        <w:rPr>
          <w:rFonts w:asciiTheme="minorEastAsia" w:hAnsiTheme="minorEastAsia" w:cstheme="minorEastAsia"/>
          <w:sz w:val="22"/>
          <w:szCs w:val="22"/>
          <w:lang w:val="en-GB"/>
        </w:rPr>
        <w:t>to strengthen its outstanding reputation and, above all, focus more than ever on innovation. The man responsible for th</w:t>
      </w:r>
      <w:r w:rsidR="003F0626" w:rsidRPr="004F412E">
        <w:rPr>
          <w:rFonts w:asciiTheme="minorEastAsia" w:hAnsiTheme="minorEastAsia" w:cstheme="minorEastAsia"/>
          <w:sz w:val="22"/>
          <w:szCs w:val="22"/>
          <w:lang w:val="en-GB"/>
        </w:rPr>
        <w:t>is</w:t>
      </w:r>
      <w:r w:rsidRPr="004F412E">
        <w:rPr>
          <w:rFonts w:asciiTheme="minorEastAsia" w:hAnsiTheme="minorEastAsia" w:cstheme="minorEastAsia"/>
          <w:sz w:val="22"/>
          <w:szCs w:val="22"/>
          <w:lang w:val="en-GB"/>
        </w:rPr>
        <w:t xml:space="preserve"> reorientation is Axel Wintermeyer, who has been </w:t>
      </w:r>
      <w:r w:rsidR="002668AD">
        <w:rPr>
          <w:rFonts w:asciiTheme="minorEastAsia" w:hAnsiTheme="minorEastAsia" w:cstheme="minorEastAsia"/>
          <w:sz w:val="22"/>
          <w:szCs w:val="22"/>
          <w:lang w:val="en-GB"/>
        </w:rPr>
        <w:t>President</w:t>
      </w:r>
      <w:r w:rsidRPr="004F412E">
        <w:rPr>
          <w:rFonts w:asciiTheme="minorEastAsia" w:hAnsiTheme="minorEastAsia" w:cstheme="minorEastAsia"/>
          <w:sz w:val="22"/>
          <w:szCs w:val="22"/>
          <w:lang w:val="en-GB"/>
        </w:rPr>
        <w:t xml:space="preserve"> of the Warp Knitting Business Unit at KARL MAYER since January 2025 and is also</w:t>
      </w:r>
      <w:r w:rsidR="00BC78AA">
        <w:rPr>
          <w:rFonts w:asciiTheme="minorEastAsia" w:hAnsiTheme="minorEastAsia" w:cstheme="minorEastAsia"/>
          <w:sz w:val="22"/>
          <w:szCs w:val="22"/>
          <w:lang w:val="en-GB"/>
        </w:rPr>
        <w:t xml:space="preserve"> part of the Management board.</w:t>
      </w:r>
    </w:p>
    <w:p w14:paraId="7BEFC4A3" w14:textId="4F054D08" w:rsidR="00806847" w:rsidRPr="004F412E" w:rsidRDefault="006D3C76" w:rsidP="0022586C">
      <w:pPr>
        <w:rPr>
          <w:rFonts w:asciiTheme="minorEastAsia" w:hAnsiTheme="minorEastAsia" w:cstheme="minorEastAsia"/>
          <w:sz w:val="22"/>
          <w:szCs w:val="22"/>
          <w:lang w:val="en-GB"/>
        </w:rPr>
      </w:pPr>
      <w:r w:rsidRPr="004F412E">
        <w:rPr>
          <w:rFonts w:asciiTheme="minorEastAsia" w:hAnsiTheme="minorEastAsia" w:cstheme="minorEastAsia"/>
          <w:sz w:val="22"/>
          <w:szCs w:val="22"/>
          <w:lang w:val="en-GB"/>
        </w:rPr>
        <w:t>Christine Wolters, Head of Corporate Communications at KARL MAYER, spoke with him about his plans and new responsibilities in the warp knitting machine business</w:t>
      </w:r>
      <w:r w:rsidR="00B831F4">
        <w:rPr>
          <w:rFonts w:asciiTheme="minorEastAsia" w:hAnsiTheme="minorEastAsia" w:cstheme="minorEastAsia"/>
          <w:sz w:val="22"/>
          <w:szCs w:val="22"/>
          <w:lang w:val="en-GB"/>
        </w:rPr>
        <w:t xml:space="preserve"> and </w:t>
      </w:r>
      <w:r w:rsidR="00B831F4" w:rsidRPr="00B831F4">
        <w:rPr>
          <w:rFonts w:asciiTheme="minorEastAsia" w:hAnsiTheme="minorEastAsia" w:cstheme="minorEastAsia" w:hint="eastAsia"/>
          <w:sz w:val="22"/>
          <w:szCs w:val="22"/>
          <w:lang w:val="en-GB"/>
        </w:rPr>
        <w:t>the highlights he and his team will be presenting to visitors at ITMA ASIA.</w:t>
      </w:r>
    </w:p>
    <w:p w14:paraId="53D3EE43" w14:textId="77777777" w:rsidR="006D3C76" w:rsidRPr="004F412E" w:rsidRDefault="006D3C76" w:rsidP="0022586C">
      <w:pPr>
        <w:rPr>
          <w:rFonts w:asciiTheme="minorEastAsia" w:hAnsiTheme="minorEastAsia" w:cstheme="minorEastAsia"/>
          <w:sz w:val="22"/>
          <w:szCs w:val="22"/>
          <w:lang w:val="en-GB"/>
        </w:rPr>
      </w:pPr>
    </w:p>
    <w:p w14:paraId="54863BE4" w14:textId="5BA58E9E" w:rsidR="00806847" w:rsidRPr="004F412E" w:rsidRDefault="00F33B8E" w:rsidP="0022586C">
      <w:pPr>
        <w:rPr>
          <w:rFonts w:asciiTheme="minorEastAsia" w:hAnsiTheme="minorEastAsia" w:cstheme="minorEastAsia"/>
          <w:sz w:val="22"/>
          <w:szCs w:val="22"/>
          <w:lang w:val="en-GB"/>
        </w:rPr>
      </w:pPr>
      <w:r w:rsidRPr="004F412E">
        <w:rPr>
          <w:rFonts w:asciiTheme="minorEastAsia" w:hAnsiTheme="minorEastAsia" w:cstheme="minorEastAsia"/>
          <w:b/>
          <w:bCs/>
          <w:sz w:val="22"/>
          <w:szCs w:val="22"/>
          <w:lang w:val="en-GB"/>
        </w:rPr>
        <w:t>CW:</w:t>
      </w:r>
      <w:r w:rsidRPr="004F412E">
        <w:rPr>
          <w:rFonts w:asciiTheme="minorEastAsia" w:hAnsiTheme="minorEastAsia" w:cstheme="minorEastAsia"/>
          <w:sz w:val="22"/>
          <w:szCs w:val="22"/>
          <w:lang w:val="en-GB"/>
        </w:rPr>
        <w:t xml:space="preserve"> </w:t>
      </w:r>
      <w:r w:rsidR="006D3C76" w:rsidRPr="004F412E">
        <w:rPr>
          <w:rFonts w:asciiTheme="minorEastAsia" w:hAnsiTheme="minorEastAsia" w:cstheme="minorEastAsia"/>
          <w:sz w:val="22"/>
          <w:szCs w:val="22"/>
          <w:lang w:val="en-GB"/>
        </w:rPr>
        <w:t>What are your plans for your new position?</w:t>
      </w:r>
    </w:p>
    <w:p w14:paraId="4448B7B0" w14:textId="1D37EACB" w:rsidR="005567C1" w:rsidRPr="004F412E" w:rsidRDefault="00F33B8E" w:rsidP="006D3C76">
      <w:pPr>
        <w:spacing w:before="120"/>
        <w:rPr>
          <w:rFonts w:asciiTheme="minorEastAsia" w:hAnsiTheme="minorEastAsia" w:cstheme="minorEastAsia"/>
          <w:sz w:val="22"/>
          <w:szCs w:val="22"/>
          <w:lang w:val="en-GB"/>
        </w:rPr>
      </w:pPr>
      <w:r w:rsidRPr="004F412E">
        <w:rPr>
          <w:rFonts w:asciiTheme="minorEastAsia" w:hAnsiTheme="minorEastAsia" w:cstheme="minorEastAsia"/>
          <w:b/>
          <w:bCs/>
          <w:sz w:val="22"/>
          <w:szCs w:val="22"/>
          <w:lang w:val="en-GB"/>
        </w:rPr>
        <w:t>AW:</w:t>
      </w:r>
      <w:r w:rsidRPr="004F412E">
        <w:rPr>
          <w:rFonts w:asciiTheme="minorEastAsia" w:hAnsiTheme="minorEastAsia" w:cstheme="minorEastAsia"/>
          <w:sz w:val="22"/>
          <w:szCs w:val="22"/>
          <w:lang w:val="en-GB"/>
        </w:rPr>
        <w:t xml:space="preserve"> </w:t>
      </w:r>
      <w:r w:rsidR="006D3C76" w:rsidRPr="004F412E">
        <w:rPr>
          <w:rFonts w:asciiTheme="minorEastAsia" w:hAnsiTheme="minorEastAsia" w:cstheme="minorEastAsia"/>
          <w:sz w:val="22"/>
          <w:szCs w:val="22"/>
          <w:lang w:val="en-GB"/>
        </w:rPr>
        <w:t>At the top of my to-do list are tasks that all focus on the customer. We are refining our product portfolio so that we can serve our customers</w:t>
      </w:r>
      <w:r w:rsidR="002A0037" w:rsidRPr="004F412E">
        <w:rPr>
          <w:rFonts w:asciiTheme="minorEastAsia" w:hAnsiTheme="minorEastAsia" w:cstheme="minorEastAsia"/>
          <w:sz w:val="22"/>
          <w:szCs w:val="22"/>
          <w:lang w:val="en-GB"/>
        </w:rPr>
        <w:t>’</w:t>
      </w:r>
      <w:r w:rsidR="006D3C76" w:rsidRPr="004F412E">
        <w:rPr>
          <w:rFonts w:asciiTheme="minorEastAsia" w:hAnsiTheme="minorEastAsia" w:cstheme="minorEastAsia"/>
          <w:sz w:val="22"/>
          <w:szCs w:val="22"/>
          <w:lang w:val="en-GB"/>
        </w:rPr>
        <w:t xml:space="preserve"> needs with maximum effectiveness, and we are concentrating all our capacities on projects that bring our customers the </w:t>
      </w:r>
      <w:r w:rsidR="003F0626" w:rsidRPr="004F412E">
        <w:rPr>
          <w:rFonts w:asciiTheme="minorEastAsia" w:hAnsiTheme="minorEastAsia" w:cstheme="minorEastAsia"/>
          <w:sz w:val="22"/>
          <w:szCs w:val="22"/>
          <w:lang w:val="en-GB"/>
        </w:rPr>
        <w:t xml:space="preserve">greatest </w:t>
      </w:r>
      <w:r w:rsidR="006D3C76" w:rsidRPr="004F412E">
        <w:rPr>
          <w:rFonts w:asciiTheme="minorEastAsia" w:hAnsiTheme="minorEastAsia" w:cstheme="minorEastAsia"/>
          <w:sz w:val="22"/>
          <w:szCs w:val="22"/>
          <w:lang w:val="en-GB"/>
        </w:rPr>
        <w:t xml:space="preserve">added value. I am also concerned with agility in our innovation process: </w:t>
      </w:r>
      <w:r w:rsidR="003F0626" w:rsidRPr="004F412E">
        <w:rPr>
          <w:rFonts w:asciiTheme="minorEastAsia" w:hAnsiTheme="minorEastAsia" w:cstheme="minorEastAsia"/>
          <w:sz w:val="22"/>
          <w:szCs w:val="22"/>
          <w:lang w:val="en-GB"/>
        </w:rPr>
        <w:t>w</w:t>
      </w:r>
      <w:r w:rsidR="006D3C76" w:rsidRPr="004F412E">
        <w:rPr>
          <w:rFonts w:asciiTheme="minorEastAsia" w:hAnsiTheme="minorEastAsia" w:cstheme="minorEastAsia"/>
          <w:sz w:val="22"/>
          <w:szCs w:val="22"/>
          <w:lang w:val="en-GB"/>
        </w:rPr>
        <w:t xml:space="preserve">e are </w:t>
      </w:r>
      <w:r w:rsidR="00DA327B" w:rsidRPr="00552B35">
        <w:rPr>
          <w:rFonts w:asciiTheme="minorEastAsia" w:hAnsiTheme="minorEastAsia" w:cstheme="minorEastAsia"/>
          <w:sz w:val="22"/>
          <w:szCs w:val="22"/>
          <w:lang w:val="en-US"/>
        </w:rPr>
        <w:t>purposefully</w:t>
      </w:r>
      <w:r w:rsidR="006D3C76" w:rsidRPr="004F412E">
        <w:rPr>
          <w:rFonts w:asciiTheme="minorEastAsia" w:hAnsiTheme="minorEastAsia" w:cstheme="minorEastAsia"/>
          <w:sz w:val="22"/>
          <w:szCs w:val="22"/>
          <w:lang w:val="en-GB"/>
        </w:rPr>
        <w:t xml:space="preserve"> strengthening our innovative power and acting more dynamically, flexibly and responsively in our pursuit of further progress in order to ensure a successful “innovation pipeline”.</w:t>
      </w:r>
    </w:p>
    <w:p w14:paraId="7DA982B0" w14:textId="77777777" w:rsidR="006D3C76" w:rsidRPr="004F412E" w:rsidRDefault="006D3C76" w:rsidP="006D3C76">
      <w:pPr>
        <w:spacing w:before="120"/>
        <w:rPr>
          <w:rFonts w:asciiTheme="minorEastAsia" w:hAnsiTheme="minorEastAsia" w:cstheme="minorEastAsia"/>
          <w:sz w:val="22"/>
          <w:szCs w:val="22"/>
          <w:lang w:val="en-GB"/>
        </w:rPr>
      </w:pPr>
    </w:p>
    <w:p w14:paraId="2154F97C" w14:textId="70521FAF" w:rsidR="005567C1" w:rsidRPr="004F412E" w:rsidRDefault="00BE7E7C" w:rsidP="0022586C">
      <w:pPr>
        <w:rPr>
          <w:rFonts w:asciiTheme="minorEastAsia" w:hAnsiTheme="minorEastAsia" w:cstheme="minorEastAsia"/>
          <w:sz w:val="22"/>
          <w:szCs w:val="22"/>
          <w:lang w:val="en-GB"/>
        </w:rPr>
      </w:pPr>
      <w:r w:rsidRPr="004F412E">
        <w:rPr>
          <w:rFonts w:asciiTheme="minorEastAsia" w:hAnsiTheme="minorEastAsia" w:cstheme="minorEastAsia"/>
          <w:b/>
          <w:bCs/>
          <w:sz w:val="22"/>
          <w:szCs w:val="22"/>
          <w:lang w:val="en-GB"/>
        </w:rPr>
        <w:t>CW:</w:t>
      </w:r>
      <w:r w:rsidRPr="004F412E">
        <w:rPr>
          <w:rFonts w:asciiTheme="minorEastAsia" w:hAnsiTheme="minorEastAsia" w:cstheme="minorEastAsia"/>
          <w:sz w:val="22"/>
          <w:szCs w:val="22"/>
          <w:lang w:val="en-GB"/>
        </w:rPr>
        <w:t xml:space="preserve"> </w:t>
      </w:r>
      <w:r w:rsidR="006D3C76" w:rsidRPr="004F412E">
        <w:rPr>
          <w:rFonts w:asciiTheme="minorEastAsia" w:hAnsiTheme="minorEastAsia" w:cstheme="minorEastAsia"/>
          <w:sz w:val="22"/>
          <w:szCs w:val="22"/>
          <w:lang w:val="en-GB"/>
        </w:rPr>
        <w:t>That</w:t>
      </w:r>
      <w:r w:rsidR="002A0037" w:rsidRPr="004F412E">
        <w:rPr>
          <w:rFonts w:asciiTheme="minorEastAsia" w:hAnsiTheme="minorEastAsia" w:cstheme="minorEastAsia"/>
          <w:sz w:val="22"/>
          <w:szCs w:val="22"/>
          <w:lang w:val="en-GB"/>
        </w:rPr>
        <w:t>’</w:t>
      </w:r>
      <w:r w:rsidR="006D3C76" w:rsidRPr="004F412E">
        <w:rPr>
          <w:rFonts w:asciiTheme="minorEastAsia" w:hAnsiTheme="minorEastAsia" w:cstheme="minorEastAsia"/>
          <w:sz w:val="22"/>
          <w:szCs w:val="22"/>
          <w:lang w:val="en-GB"/>
        </w:rPr>
        <w:t xml:space="preserve">s a challenging agenda! What can you </w:t>
      </w:r>
      <w:r w:rsidR="00CA04A3" w:rsidRPr="004F412E">
        <w:rPr>
          <w:rFonts w:asciiTheme="minorEastAsia" w:hAnsiTheme="minorEastAsia" w:cstheme="minorEastAsia"/>
          <w:sz w:val="22"/>
          <w:szCs w:val="22"/>
          <w:lang w:val="en-GB"/>
        </w:rPr>
        <w:t xml:space="preserve">build </w:t>
      </w:r>
      <w:r w:rsidR="006D3C76" w:rsidRPr="004F412E">
        <w:rPr>
          <w:rFonts w:asciiTheme="minorEastAsia" w:hAnsiTheme="minorEastAsia" w:cstheme="minorEastAsia"/>
          <w:sz w:val="22"/>
          <w:szCs w:val="22"/>
          <w:lang w:val="en-GB"/>
        </w:rPr>
        <w:t>on to achieve it</w:t>
      </w:r>
      <w:r w:rsidR="00E61697" w:rsidRPr="004F412E">
        <w:rPr>
          <w:rFonts w:asciiTheme="minorEastAsia" w:hAnsiTheme="minorEastAsia" w:cstheme="minorEastAsia"/>
          <w:sz w:val="22"/>
          <w:szCs w:val="22"/>
          <w:lang w:val="en-GB"/>
        </w:rPr>
        <w:t>?</w:t>
      </w:r>
    </w:p>
    <w:p w14:paraId="422E72A5" w14:textId="73F837CD" w:rsidR="006D3C76" w:rsidRPr="004F412E" w:rsidRDefault="00E61697" w:rsidP="00915989">
      <w:pPr>
        <w:spacing w:before="120"/>
        <w:rPr>
          <w:rFonts w:asciiTheme="minorEastAsia" w:hAnsiTheme="minorEastAsia" w:cstheme="minorEastAsia"/>
          <w:sz w:val="22"/>
          <w:szCs w:val="22"/>
          <w:lang w:val="en-GB"/>
        </w:rPr>
      </w:pPr>
      <w:r w:rsidRPr="004F412E">
        <w:rPr>
          <w:rFonts w:asciiTheme="minorEastAsia" w:hAnsiTheme="minorEastAsia" w:cstheme="minorEastAsia"/>
          <w:b/>
          <w:bCs/>
          <w:sz w:val="22"/>
          <w:szCs w:val="22"/>
          <w:lang w:val="en-GB"/>
        </w:rPr>
        <w:t>AW:</w:t>
      </w:r>
      <w:r w:rsidRPr="004F412E">
        <w:rPr>
          <w:rFonts w:asciiTheme="minorEastAsia" w:hAnsiTheme="minorEastAsia" w:cstheme="minorEastAsia"/>
          <w:sz w:val="22"/>
          <w:szCs w:val="22"/>
          <w:lang w:val="en-GB"/>
        </w:rPr>
        <w:t xml:space="preserve"> </w:t>
      </w:r>
      <w:r w:rsidR="006D3C76" w:rsidRPr="004F412E">
        <w:rPr>
          <w:rFonts w:asciiTheme="minorEastAsia" w:hAnsiTheme="minorEastAsia" w:cstheme="minorEastAsia"/>
          <w:sz w:val="22"/>
          <w:szCs w:val="22"/>
          <w:lang w:val="en-GB"/>
        </w:rPr>
        <w:t xml:space="preserve">Our employees are one of our greatest strengths. The knowledge within our company is </w:t>
      </w:r>
      <w:r w:rsidR="00CA04A3" w:rsidRPr="004F412E">
        <w:rPr>
          <w:rFonts w:asciiTheme="minorEastAsia" w:hAnsiTheme="minorEastAsia" w:cstheme="minorEastAsia"/>
          <w:sz w:val="22"/>
          <w:szCs w:val="22"/>
          <w:lang w:val="en-GB"/>
        </w:rPr>
        <w:t>vast</w:t>
      </w:r>
      <w:r w:rsidR="006D3C76" w:rsidRPr="004F412E">
        <w:rPr>
          <w:rFonts w:asciiTheme="minorEastAsia" w:hAnsiTheme="minorEastAsia" w:cstheme="minorEastAsia"/>
          <w:sz w:val="22"/>
          <w:szCs w:val="22"/>
          <w:lang w:val="en-GB"/>
        </w:rPr>
        <w:t xml:space="preserve">. We have a large number of technical experts and a good mix of experienced professionals and young talent eager to experiment. </w:t>
      </w:r>
    </w:p>
    <w:p w14:paraId="172CA505" w14:textId="65F44622" w:rsidR="006D3C76" w:rsidRPr="004F412E" w:rsidRDefault="006D3C76" w:rsidP="00E61697">
      <w:pPr>
        <w:spacing w:before="120"/>
        <w:rPr>
          <w:rFonts w:asciiTheme="minorEastAsia" w:hAnsiTheme="minorEastAsia" w:cstheme="minorEastAsia"/>
          <w:sz w:val="22"/>
          <w:szCs w:val="22"/>
          <w:lang w:val="en-GB"/>
        </w:rPr>
      </w:pPr>
      <w:r w:rsidRPr="004F412E">
        <w:rPr>
          <w:rFonts w:asciiTheme="minorEastAsia" w:hAnsiTheme="minorEastAsia" w:cstheme="minorEastAsia"/>
          <w:sz w:val="22"/>
          <w:szCs w:val="22"/>
          <w:lang w:val="en-GB"/>
        </w:rPr>
        <w:t>Our long history is important</w:t>
      </w:r>
      <w:r w:rsidR="00CA04A3" w:rsidRPr="004F412E">
        <w:rPr>
          <w:rFonts w:asciiTheme="minorEastAsia" w:hAnsiTheme="minorEastAsia" w:cstheme="minorEastAsia"/>
          <w:sz w:val="22"/>
          <w:szCs w:val="22"/>
          <w:lang w:val="en-GB"/>
        </w:rPr>
        <w:t>, too</w:t>
      </w:r>
      <w:r w:rsidRPr="004F412E">
        <w:rPr>
          <w:rFonts w:asciiTheme="minorEastAsia" w:hAnsiTheme="minorEastAsia" w:cstheme="minorEastAsia"/>
          <w:sz w:val="22"/>
          <w:szCs w:val="22"/>
          <w:lang w:val="en-GB"/>
        </w:rPr>
        <w:t xml:space="preserve">. Our tradition and our shared roots, which go back a long way, offer the potential for a spirit </w:t>
      </w:r>
      <w:r w:rsidR="0045224E" w:rsidRPr="004F412E">
        <w:rPr>
          <w:rFonts w:asciiTheme="minorEastAsia" w:hAnsiTheme="minorEastAsia" w:cstheme="minorEastAsia"/>
          <w:sz w:val="22"/>
          <w:szCs w:val="22"/>
          <w:lang w:val="en-GB"/>
        </w:rPr>
        <w:t>that draws on</w:t>
      </w:r>
      <w:r w:rsidRPr="004F412E">
        <w:rPr>
          <w:rFonts w:asciiTheme="minorEastAsia" w:hAnsiTheme="minorEastAsia" w:cstheme="minorEastAsia"/>
          <w:sz w:val="22"/>
          <w:szCs w:val="22"/>
          <w:lang w:val="en-GB"/>
        </w:rPr>
        <w:t xml:space="preserve"> everyone being passionate about their </w:t>
      </w:r>
      <w:r w:rsidR="00CA04A3" w:rsidRPr="004F412E">
        <w:rPr>
          <w:rFonts w:asciiTheme="minorEastAsia" w:hAnsiTheme="minorEastAsia" w:cstheme="minorEastAsia"/>
          <w:sz w:val="22"/>
          <w:szCs w:val="22"/>
          <w:lang w:val="en-GB"/>
        </w:rPr>
        <w:t>tasks</w:t>
      </w:r>
      <w:r w:rsidRPr="004F412E">
        <w:rPr>
          <w:rFonts w:asciiTheme="minorEastAsia" w:hAnsiTheme="minorEastAsia" w:cstheme="minorEastAsia"/>
          <w:sz w:val="22"/>
          <w:szCs w:val="22"/>
          <w:lang w:val="en-GB"/>
        </w:rPr>
        <w:t xml:space="preserve"> – a genuine spirit of getting things done and sticking together. My experience in my last role as head of Care Solutions show</w:t>
      </w:r>
      <w:r w:rsidR="0045224E" w:rsidRPr="004F412E">
        <w:rPr>
          <w:rFonts w:asciiTheme="minorEastAsia" w:hAnsiTheme="minorEastAsia" w:cstheme="minorEastAsia"/>
          <w:sz w:val="22"/>
          <w:szCs w:val="22"/>
          <w:lang w:val="en-GB"/>
        </w:rPr>
        <w:t>ed</w:t>
      </w:r>
      <w:r w:rsidRPr="004F412E">
        <w:rPr>
          <w:rFonts w:asciiTheme="minorEastAsia" w:hAnsiTheme="minorEastAsia" w:cstheme="minorEastAsia"/>
          <w:sz w:val="22"/>
          <w:szCs w:val="22"/>
          <w:lang w:val="en-GB"/>
        </w:rPr>
        <w:t xml:space="preserve"> me that with a highly committed team, a simple strategy and a clear focus on improving every day, it is possible to hold your own in a highly competitive environment.</w:t>
      </w:r>
    </w:p>
    <w:p w14:paraId="2614F707" w14:textId="38964327" w:rsidR="00915989" w:rsidRPr="004F412E" w:rsidRDefault="005D6EF3" w:rsidP="00E61697">
      <w:pPr>
        <w:spacing w:before="120"/>
        <w:rPr>
          <w:rFonts w:asciiTheme="minorEastAsia" w:hAnsiTheme="minorEastAsia" w:cstheme="minorEastAsia"/>
          <w:sz w:val="22"/>
          <w:szCs w:val="22"/>
          <w:lang w:val="en-GB"/>
        </w:rPr>
      </w:pPr>
      <w:r w:rsidRPr="004F412E">
        <w:rPr>
          <w:rFonts w:asciiTheme="minorEastAsia" w:hAnsiTheme="minorEastAsia" w:cstheme="minorEastAsia"/>
          <w:sz w:val="22"/>
          <w:szCs w:val="22"/>
          <w:lang w:val="en-GB"/>
        </w:rPr>
        <w:t xml:space="preserve">What also </w:t>
      </w:r>
      <w:r w:rsidR="00B566A1" w:rsidRPr="004F412E">
        <w:rPr>
          <w:rFonts w:asciiTheme="minorEastAsia" w:hAnsiTheme="minorEastAsia" w:cstheme="minorEastAsia"/>
          <w:sz w:val="22"/>
          <w:szCs w:val="22"/>
          <w:lang w:val="en-GB"/>
        </w:rPr>
        <w:t xml:space="preserve">continues to help </w:t>
      </w:r>
      <w:r w:rsidRPr="004F412E">
        <w:rPr>
          <w:rFonts w:asciiTheme="minorEastAsia" w:hAnsiTheme="minorEastAsia" w:cstheme="minorEastAsia"/>
          <w:sz w:val="22"/>
          <w:szCs w:val="22"/>
          <w:lang w:val="en-GB"/>
        </w:rPr>
        <w:t xml:space="preserve">us is our reputation. KARL MAYER enjoys an excellent </w:t>
      </w:r>
      <w:r w:rsidR="00CA04A3" w:rsidRPr="004F412E">
        <w:rPr>
          <w:rFonts w:asciiTheme="minorEastAsia" w:hAnsiTheme="minorEastAsia" w:cstheme="minorEastAsia"/>
          <w:sz w:val="22"/>
          <w:szCs w:val="22"/>
          <w:lang w:val="en-GB"/>
        </w:rPr>
        <w:t xml:space="preserve">standing </w:t>
      </w:r>
      <w:r w:rsidRPr="004F412E">
        <w:rPr>
          <w:rFonts w:asciiTheme="minorEastAsia" w:hAnsiTheme="minorEastAsia" w:cstheme="minorEastAsia"/>
          <w:sz w:val="22"/>
          <w:szCs w:val="22"/>
          <w:lang w:val="en-GB"/>
        </w:rPr>
        <w:t xml:space="preserve">in the market. We have worked hard </w:t>
      </w:r>
      <w:r w:rsidR="0045224E" w:rsidRPr="004F412E">
        <w:rPr>
          <w:rFonts w:asciiTheme="minorEastAsia" w:hAnsiTheme="minorEastAsia" w:cstheme="minorEastAsia"/>
          <w:sz w:val="22"/>
          <w:szCs w:val="22"/>
          <w:lang w:val="en-GB"/>
        </w:rPr>
        <w:t xml:space="preserve">for </w:t>
      </w:r>
      <w:r w:rsidRPr="004F412E">
        <w:rPr>
          <w:rFonts w:asciiTheme="minorEastAsia" w:hAnsiTheme="minorEastAsia" w:cstheme="minorEastAsia"/>
          <w:sz w:val="22"/>
          <w:szCs w:val="22"/>
          <w:lang w:val="en-GB"/>
        </w:rPr>
        <w:t xml:space="preserve">decades to build up our reputation and our brand. </w:t>
      </w:r>
      <w:r w:rsidR="00B566A1" w:rsidRPr="004F412E">
        <w:rPr>
          <w:rFonts w:asciiTheme="minorEastAsia" w:hAnsiTheme="minorEastAsia" w:cstheme="minorEastAsia"/>
          <w:sz w:val="22"/>
          <w:szCs w:val="22"/>
          <w:lang w:val="en-GB"/>
        </w:rPr>
        <w:t xml:space="preserve">These </w:t>
      </w:r>
      <w:r w:rsidR="0045224E" w:rsidRPr="004F412E">
        <w:rPr>
          <w:rFonts w:asciiTheme="minorEastAsia" w:hAnsiTheme="minorEastAsia" w:cstheme="minorEastAsia"/>
          <w:sz w:val="22"/>
          <w:szCs w:val="22"/>
          <w:lang w:val="en-GB"/>
        </w:rPr>
        <w:t>are threatened daily by</w:t>
      </w:r>
      <w:r w:rsidRPr="004F412E">
        <w:rPr>
          <w:rFonts w:asciiTheme="minorEastAsia" w:hAnsiTheme="minorEastAsia" w:cstheme="minorEastAsia"/>
          <w:sz w:val="22"/>
          <w:szCs w:val="22"/>
          <w:lang w:val="en-GB"/>
        </w:rPr>
        <w:t xml:space="preserve"> our direct and indirect competitors. Everyone </w:t>
      </w:r>
      <w:r w:rsidR="00B566A1" w:rsidRPr="004F412E">
        <w:rPr>
          <w:rFonts w:asciiTheme="minorEastAsia" w:hAnsiTheme="minorEastAsia" w:cstheme="minorEastAsia"/>
          <w:sz w:val="22"/>
          <w:szCs w:val="22"/>
          <w:lang w:val="en-GB"/>
        </w:rPr>
        <w:t>at</w:t>
      </w:r>
      <w:r w:rsidRPr="004F412E">
        <w:rPr>
          <w:rFonts w:asciiTheme="minorEastAsia" w:hAnsiTheme="minorEastAsia" w:cstheme="minorEastAsia"/>
          <w:sz w:val="22"/>
          <w:szCs w:val="22"/>
          <w:lang w:val="en-GB"/>
        </w:rPr>
        <w:t xml:space="preserve"> the company makes a </w:t>
      </w:r>
      <w:r w:rsidR="00B566A1" w:rsidRPr="004F412E">
        <w:rPr>
          <w:rFonts w:asciiTheme="minorEastAsia" w:hAnsiTheme="minorEastAsia" w:cstheme="minorEastAsia"/>
          <w:sz w:val="22"/>
          <w:szCs w:val="22"/>
          <w:lang w:val="en-GB"/>
        </w:rPr>
        <w:t xml:space="preserve">hugely </w:t>
      </w:r>
      <w:r w:rsidRPr="004F412E">
        <w:rPr>
          <w:rFonts w:asciiTheme="minorEastAsia" w:hAnsiTheme="minorEastAsia" w:cstheme="minorEastAsia"/>
          <w:sz w:val="22"/>
          <w:szCs w:val="22"/>
          <w:lang w:val="en-GB"/>
        </w:rPr>
        <w:t>important contribution every day to protect</w:t>
      </w:r>
      <w:r w:rsidR="00B566A1" w:rsidRPr="004F412E">
        <w:rPr>
          <w:rFonts w:asciiTheme="minorEastAsia" w:hAnsiTheme="minorEastAsia" w:cstheme="minorEastAsia"/>
          <w:sz w:val="22"/>
          <w:szCs w:val="22"/>
          <w:lang w:val="en-GB"/>
        </w:rPr>
        <w:t>ing</w:t>
      </w:r>
      <w:r w:rsidRPr="004F412E">
        <w:rPr>
          <w:rFonts w:asciiTheme="minorEastAsia" w:hAnsiTheme="minorEastAsia" w:cstheme="minorEastAsia"/>
          <w:sz w:val="22"/>
          <w:szCs w:val="22"/>
          <w:lang w:val="en-GB"/>
        </w:rPr>
        <w:t xml:space="preserve"> and maintain</w:t>
      </w:r>
      <w:r w:rsidR="00B566A1" w:rsidRPr="004F412E">
        <w:rPr>
          <w:rFonts w:asciiTheme="minorEastAsia" w:hAnsiTheme="minorEastAsia" w:cstheme="minorEastAsia"/>
          <w:sz w:val="22"/>
          <w:szCs w:val="22"/>
          <w:lang w:val="en-GB"/>
        </w:rPr>
        <w:t>ing</w:t>
      </w:r>
      <w:r w:rsidRPr="004F412E">
        <w:rPr>
          <w:rFonts w:asciiTheme="minorEastAsia" w:hAnsiTheme="minorEastAsia" w:cstheme="minorEastAsia"/>
          <w:sz w:val="22"/>
          <w:szCs w:val="22"/>
          <w:lang w:val="en-GB"/>
        </w:rPr>
        <w:t xml:space="preserve"> KARL MAYER's reputation.</w:t>
      </w:r>
    </w:p>
    <w:p w14:paraId="3E12D019" w14:textId="77777777" w:rsidR="005D6EF3" w:rsidRPr="004F412E" w:rsidRDefault="005D6EF3" w:rsidP="00E61697">
      <w:pPr>
        <w:spacing w:before="120"/>
        <w:rPr>
          <w:rFonts w:asciiTheme="minorEastAsia" w:hAnsiTheme="minorEastAsia" w:cstheme="minorEastAsia"/>
          <w:sz w:val="22"/>
          <w:szCs w:val="22"/>
          <w:lang w:val="en-GB"/>
        </w:rPr>
      </w:pPr>
    </w:p>
    <w:p w14:paraId="3523AD8F" w14:textId="3DA55D00" w:rsidR="00BE7E7C" w:rsidRPr="004F412E" w:rsidRDefault="006C306B" w:rsidP="00BE7E7C">
      <w:pPr>
        <w:rPr>
          <w:rFonts w:asciiTheme="minorEastAsia" w:hAnsiTheme="minorEastAsia" w:cstheme="minorEastAsia"/>
          <w:sz w:val="22"/>
          <w:szCs w:val="22"/>
          <w:lang w:val="en-GB"/>
        </w:rPr>
      </w:pPr>
      <w:r w:rsidRPr="004F412E">
        <w:rPr>
          <w:rFonts w:asciiTheme="minorEastAsia" w:hAnsiTheme="minorEastAsia" w:cstheme="minorEastAsia"/>
          <w:b/>
          <w:sz w:val="22"/>
          <w:szCs w:val="22"/>
          <w:lang w:val="en-GB"/>
        </w:rPr>
        <w:lastRenderedPageBreak/>
        <w:t>CW:</w:t>
      </w:r>
      <w:r w:rsidR="00BE7E7C" w:rsidRPr="004F412E">
        <w:rPr>
          <w:rFonts w:asciiTheme="minorEastAsia" w:hAnsiTheme="minorEastAsia" w:cstheme="minorEastAsia"/>
          <w:sz w:val="22"/>
          <w:szCs w:val="22"/>
          <w:lang w:val="en-GB"/>
        </w:rPr>
        <w:t xml:space="preserve"> </w:t>
      </w:r>
      <w:r w:rsidR="005D6EF3" w:rsidRPr="004F412E">
        <w:rPr>
          <w:rFonts w:asciiTheme="minorEastAsia" w:hAnsiTheme="minorEastAsia" w:cstheme="minorEastAsia"/>
          <w:sz w:val="22"/>
          <w:szCs w:val="22"/>
          <w:lang w:val="en-GB"/>
        </w:rPr>
        <w:t>So, you are well equipped to tackle the challenges ahead. What motivated you to take on this task</w:t>
      </w:r>
      <w:r w:rsidR="00B566A1" w:rsidRPr="004F412E">
        <w:rPr>
          <w:rFonts w:asciiTheme="minorEastAsia" w:hAnsiTheme="minorEastAsia" w:cstheme="minorEastAsia"/>
          <w:sz w:val="22"/>
          <w:szCs w:val="22"/>
          <w:lang w:val="en-GB"/>
        </w:rPr>
        <w:t xml:space="preserve"> at a personal level</w:t>
      </w:r>
      <w:r w:rsidR="005D6EF3" w:rsidRPr="004F412E">
        <w:rPr>
          <w:rFonts w:asciiTheme="minorEastAsia" w:hAnsiTheme="minorEastAsia" w:cstheme="minorEastAsia"/>
          <w:sz w:val="22"/>
          <w:szCs w:val="22"/>
          <w:lang w:val="en-GB"/>
        </w:rPr>
        <w:t>?</w:t>
      </w:r>
    </w:p>
    <w:p w14:paraId="369D7B42" w14:textId="7042F4A0" w:rsidR="005D6EF3" w:rsidRPr="004F412E" w:rsidRDefault="00BE7E7C" w:rsidP="00BE7E7C">
      <w:pPr>
        <w:spacing w:before="120"/>
        <w:rPr>
          <w:rFonts w:asciiTheme="minorEastAsia" w:hAnsiTheme="minorEastAsia" w:cstheme="minorEastAsia"/>
          <w:sz w:val="22"/>
          <w:szCs w:val="22"/>
          <w:lang w:val="en-GB"/>
        </w:rPr>
      </w:pPr>
      <w:r w:rsidRPr="004F412E">
        <w:rPr>
          <w:rFonts w:asciiTheme="minorEastAsia" w:hAnsiTheme="minorEastAsia" w:cstheme="minorEastAsia"/>
          <w:b/>
          <w:bCs/>
          <w:sz w:val="22"/>
          <w:szCs w:val="22"/>
          <w:lang w:val="en-GB"/>
        </w:rPr>
        <w:t>AW:</w:t>
      </w:r>
      <w:r w:rsidRPr="004F412E">
        <w:rPr>
          <w:rFonts w:asciiTheme="minorEastAsia" w:hAnsiTheme="minorEastAsia" w:cstheme="minorEastAsia"/>
          <w:sz w:val="22"/>
          <w:szCs w:val="22"/>
          <w:lang w:val="en-GB"/>
        </w:rPr>
        <w:t xml:space="preserve"> </w:t>
      </w:r>
      <w:r w:rsidR="005D6EF3" w:rsidRPr="004F412E">
        <w:rPr>
          <w:rFonts w:asciiTheme="minorEastAsia" w:hAnsiTheme="minorEastAsia" w:cstheme="minorEastAsia"/>
          <w:sz w:val="22"/>
          <w:szCs w:val="22"/>
          <w:lang w:val="en-GB"/>
        </w:rPr>
        <w:t xml:space="preserve">I have been </w:t>
      </w:r>
      <w:r w:rsidR="00B566A1" w:rsidRPr="004F412E">
        <w:rPr>
          <w:rFonts w:asciiTheme="minorEastAsia" w:hAnsiTheme="minorEastAsia" w:cstheme="minorEastAsia"/>
          <w:sz w:val="22"/>
          <w:szCs w:val="22"/>
          <w:lang w:val="en-GB"/>
        </w:rPr>
        <w:t xml:space="preserve">at </w:t>
      </w:r>
      <w:r w:rsidR="005D6EF3" w:rsidRPr="004F412E">
        <w:rPr>
          <w:rFonts w:asciiTheme="minorEastAsia" w:hAnsiTheme="minorEastAsia" w:cstheme="minorEastAsia"/>
          <w:sz w:val="22"/>
          <w:szCs w:val="22"/>
          <w:lang w:val="en-GB"/>
        </w:rPr>
        <w:t>KARL MAYER for almost 29 years in various positions and have always been very proud to be directly involved in this global market leader</w:t>
      </w:r>
      <w:r w:rsidR="0045224E" w:rsidRPr="004F412E">
        <w:rPr>
          <w:rFonts w:asciiTheme="minorEastAsia" w:hAnsiTheme="minorEastAsia" w:cstheme="minorEastAsia"/>
          <w:sz w:val="22"/>
          <w:szCs w:val="22"/>
          <w:lang w:val="en-GB"/>
        </w:rPr>
        <w:t>’s business success</w:t>
      </w:r>
      <w:r w:rsidR="005D6EF3" w:rsidRPr="004F412E">
        <w:rPr>
          <w:rFonts w:asciiTheme="minorEastAsia" w:hAnsiTheme="minorEastAsia" w:cstheme="minorEastAsia"/>
          <w:sz w:val="22"/>
          <w:szCs w:val="22"/>
          <w:lang w:val="en-GB"/>
        </w:rPr>
        <w:t>. Even in my first position as Sales Manager for the Asia-Pacific region from 1996 to 2001, I was able to set the course for the future by launching the new machine business in India and almost doubling the market share of our weft insertion warp knitting machines in Korea to 95%. Later, as Vice President Sales at KARL MAYER MALIMO, I was also able to significantly increase the market share of composite machines and, as Head of the Spare Parts Business, expand it into a core part of our business. This pride in making a difference for the company is what drives me.</w:t>
      </w:r>
    </w:p>
    <w:p w14:paraId="41177F57" w14:textId="1670AAF8" w:rsidR="005D6EF3" w:rsidRPr="004F412E" w:rsidRDefault="005D6EF3" w:rsidP="00BE7E7C">
      <w:pPr>
        <w:spacing w:before="120"/>
        <w:rPr>
          <w:rFonts w:asciiTheme="minorEastAsia" w:hAnsiTheme="minorEastAsia" w:cstheme="minorEastAsia"/>
          <w:sz w:val="22"/>
          <w:szCs w:val="22"/>
          <w:lang w:val="en-GB"/>
        </w:rPr>
      </w:pPr>
      <w:r w:rsidRPr="004F412E">
        <w:rPr>
          <w:rFonts w:asciiTheme="minorEastAsia" w:hAnsiTheme="minorEastAsia" w:cstheme="minorEastAsia"/>
          <w:sz w:val="22"/>
          <w:szCs w:val="22"/>
          <w:lang w:val="en-GB"/>
        </w:rPr>
        <w:t xml:space="preserve">The commitment shown by Mr Karl J. Mayer is truly inspiring. As a representative of the advisory board and of the Mayer family, he supports me in tackling the challenges </w:t>
      </w:r>
      <w:r w:rsidR="00B566A1" w:rsidRPr="004F412E">
        <w:rPr>
          <w:rFonts w:asciiTheme="minorEastAsia" w:hAnsiTheme="minorEastAsia" w:cstheme="minorEastAsia"/>
          <w:sz w:val="22"/>
          <w:szCs w:val="22"/>
          <w:lang w:val="en-GB"/>
        </w:rPr>
        <w:t xml:space="preserve">that lie </w:t>
      </w:r>
      <w:r w:rsidRPr="004F412E">
        <w:rPr>
          <w:rFonts w:asciiTheme="minorEastAsia" w:hAnsiTheme="minorEastAsia" w:cstheme="minorEastAsia"/>
          <w:sz w:val="22"/>
          <w:szCs w:val="22"/>
          <w:lang w:val="en-GB"/>
        </w:rPr>
        <w:t>ahead</w:t>
      </w:r>
      <w:r w:rsidR="00B566A1" w:rsidRPr="004F412E">
        <w:rPr>
          <w:rFonts w:asciiTheme="minorEastAsia" w:hAnsiTheme="minorEastAsia" w:cstheme="minorEastAsia"/>
          <w:sz w:val="22"/>
          <w:szCs w:val="22"/>
          <w:lang w:val="en-GB"/>
        </w:rPr>
        <w:t>.</w:t>
      </w:r>
      <w:r w:rsidRPr="004F412E">
        <w:rPr>
          <w:rFonts w:asciiTheme="minorEastAsia" w:hAnsiTheme="minorEastAsia" w:cstheme="minorEastAsia"/>
          <w:sz w:val="22"/>
          <w:szCs w:val="22"/>
          <w:lang w:val="en-GB"/>
        </w:rPr>
        <w:t xml:space="preserve"> </w:t>
      </w:r>
      <w:r w:rsidR="00B566A1" w:rsidRPr="004F412E">
        <w:rPr>
          <w:rFonts w:asciiTheme="minorEastAsia" w:hAnsiTheme="minorEastAsia" w:cstheme="minorEastAsia"/>
          <w:sz w:val="22"/>
          <w:szCs w:val="22"/>
          <w:lang w:val="en-GB"/>
        </w:rPr>
        <w:t>A</w:t>
      </w:r>
      <w:r w:rsidRPr="004F412E">
        <w:rPr>
          <w:rFonts w:asciiTheme="minorEastAsia" w:hAnsiTheme="minorEastAsia" w:cstheme="minorEastAsia"/>
          <w:sz w:val="22"/>
          <w:szCs w:val="22"/>
          <w:lang w:val="en-GB"/>
        </w:rPr>
        <w:t xml:space="preserve">bove all, </w:t>
      </w:r>
      <w:r w:rsidR="00B566A1" w:rsidRPr="004F412E">
        <w:rPr>
          <w:rFonts w:asciiTheme="minorEastAsia" w:hAnsiTheme="minorEastAsia" w:cstheme="minorEastAsia"/>
          <w:sz w:val="22"/>
          <w:szCs w:val="22"/>
          <w:lang w:val="en-GB"/>
        </w:rPr>
        <w:t xml:space="preserve">he champions </w:t>
      </w:r>
      <w:r w:rsidRPr="004F412E">
        <w:rPr>
          <w:rFonts w:asciiTheme="minorEastAsia" w:hAnsiTheme="minorEastAsia" w:cstheme="minorEastAsia"/>
          <w:sz w:val="22"/>
          <w:szCs w:val="22"/>
          <w:lang w:val="en-GB"/>
        </w:rPr>
        <w:t xml:space="preserve">the topic of innovation </w:t>
      </w:r>
      <w:r w:rsidR="0045224E" w:rsidRPr="004F412E">
        <w:rPr>
          <w:rFonts w:asciiTheme="minorEastAsia" w:hAnsiTheme="minorEastAsia" w:cstheme="minorEastAsia"/>
          <w:sz w:val="22"/>
          <w:szCs w:val="22"/>
          <w:lang w:val="en-GB"/>
        </w:rPr>
        <w:t>passionately</w:t>
      </w:r>
      <w:r w:rsidRPr="004F412E">
        <w:rPr>
          <w:rFonts w:asciiTheme="minorEastAsia" w:hAnsiTheme="minorEastAsia" w:cstheme="minorEastAsia"/>
          <w:sz w:val="22"/>
          <w:szCs w:val="22"/>
          <w:lang w:val="en-GB"/>
        </w:rPr>
        <w:t xml:space="preserve"> and </w:t>
      </w:r>
      <w:r w:rsidR="0045224E" w:rsidRPr="004F412E">
        <w:rPr>
          <w:rFonts w:asciiTheme="minorEastAsia" w:hAnsiTheme="minorEastAsia" w:cstheme="minorEastAsia"/>
          <w:sz w:val="22"/>
          <w:szCs w:val="22"/>
          <w:lang w:val="en-GB"/>
        </w:rPr>
        <w:t xml:space="preserve">with </w:t>
      </w:r>
      <w:r w:rsidRPr="004F412E">
        <w:rPr>
          <w:rFonts w:asciiTheme="minorEastAsia" w:hAnsiTheme="minorEastAsia" w:cstheme="minorEastAsia"/>
          <w:sz w:val="22"/>
          <w:szCs w:val="22"/>
          <w:lang w:val="en-GB"/>
        </w:rPr>
        <w:t>a wealth of experience.</w:t>
      </w:r>
    </w:p>
    <w:p w14:paraId="725B6FE1" w14:textId="12E4AA36" w:rsidR="003E50E2" w:rsidRPr="004F412E" w:rsidRDefault="003E50E2" w:rsidP="00BE7E7C">
      <w:pPr>
        <w:spacing w:before="120"/>
        <w:rPr>
          <w:rFonts w:asciiTheme="minorEastAsia" w:hAnsiTheme="minorEastAsia" w:cstheme="minorEastAsia"/>
          <w:sz w:val="22"/>
          <w:szCs w:val="22"/>
          <w:lang w:val="en-GB"/>
        </w:rPr>
      </w:pPr>
      <w:r w:rsidRPr="004F412E">
        <w:rPr>
          <w:rFonts w:asciiTheme="minorEastAsia" w:hAnsiTheme="minorEastAsia" w:cstheme="minorEastAsia"/>
          <w:b/>
          <w:bCs/>
          <w:sz w:val="22"/>
          <w:szCs w:val="22"/>
          <w:lang w:val="en-GB"/>
        </w:rPr>
        <w:t>CW:</w:t>
      </w:r>
      <w:r w:rsidRPr="004F412E">
        <w:rPr>
          <w:rFonts w:asciiTheme="minorEastAsia" w:hAnsiTheme="minorEastAsia" w:cstheme="minorEastAsia"/>
          <w:sz w:val="22"/>
          <w:szCs w:val="22"/>
          <w:lang w:val="en-GB"/>
        </w:rPr>
        <w:t xml:space="preserve"> </w:t>
      </w:r>
      <w:r w:rsidR="005D6EF3" w:rsidRPr="004F412E">
        <w:rPr>
          <w:rFonts w:asciiTheme="minorEastAsia" w:hAnsiTheme="minorEastAsia" w:cstheme="minorEastAsia"/>
          <w:sz w:val="22"/>
          <w:szCs w:val="22"/>
          <w:lang w:val="en-GB"/>
        </w:rPr>
        <w:t>Let</w:t>
      </w:r>
      <w:r w:rsidR="002A0037" w:rsidRPr="004F412E">
        <w:rPr>
          <w:rFonts w:asciiTheme="minorEastAsia" w:hAnsiTheme="minorEastAsia" w:cstheme="minorEastAsia"/>
          <w:sz w:val="22"/>
          <w:szCs w:val="22"/>
          <w:lang w:val="en-GB"/>
        </w:rPr>
        <w:t>’</w:t>
      </w:r>
      <w:r w:rsidR="005D6EF3" w:rsidRPr="004F412E">
        <w:rPr>
          <w:rFonts w:asciiTheme="minorEastAsia" w:hAnsiTheme="minorEastAsia" w:cstheme="minorEastAsia"/>
          <w:sz w:val="22"/>
          <w:szCs w:val="22"/>
          <w:lang w:val="en-GB"/>
        </w:rPr>
        <w:t xml:space="preserve">s take a look at the upcoming ITMA ASIA + CITME in Singapore. The trade fair format has always set the pace for innovation in the industry. What can visitors expect at the KARL MAYER </w:t>
      </w:r>
      <w:r w:rsidR="003E7100">
        <w:rPr>
          <w:rFonts w:asciiTheme="minorEastAsia" w:hAnsiTheme="minorEastAsia" w:cstheme="minorEastAsia"/>
          <w:sz w:val="22"/>
          <w:szCs w:val="22"/>
          <w:lang w:val="en-GB"/>
        </w:rPr>
        <w:t>booth</w:t>
      </w:r>
      <w:r w:rsidR="00233343" w:rsidRPr="004F412E">
        <w:rPr>
          <w:rFonts w:asciiTheme="minorEastAsia" w:hAnsiTheme="minorEastAsia" w:cstheme="minorEastAsia"/>
          <w:sz w:val="22"/>
          <w:szCs w:val="22"/>
          <w:lang w:val="en-GB"/>
        </w:rPr>
        <w:t>?</w:t>
      </w:r>
    </w:p>
    <w:p w14:paraId="05A799C9" w14:textId="632BDB94" w:rsidR="005D6EF3" w:rsidRPr="004F412E" w:rsidRDefault="003E50E2" w:rsidP="005D6EF3">
      <w:pPr>
        <w:spacing w:before="120"/>
        <w:rPr>
          <w:rFonts w:asciiTheme="minorEastAsia" w:hAnsiTheme="minorEastAsia" w:cstheme="minorEastAsia"/>
          <w:sz w:val="22"/>
          <w:szCs w:val="22"/>
          <w:lang w:val="en-GB"/>
        </w:rPr>
      </w:pPr>
      <w:r w:rsidRPr="004F412E">
        <w:rPr>
          <w:rFonts w:asciiTheme="minorEastAsia" w:hAnsiTheme="minorEastAsia" w:cstheme="minorEastAsia"/>
          <w:b/>
          <w:bCs/>
          <w:sz w:val="22"/>
          <w:szCs w:val="22"/>
          <w:lang w:val="en-GB"/>
        </w:rPr>
        <w:t>AW:</w:t>
      </w:r>
      <w:r w:rsidRPr="004F412E">
        <w:rPr>
          <w:rFonts w:asciiTheme="minorEastAsia" w:hAnsiTheme="minorEastAsia" w:cstheme="minorEastAsia"/>
          <w:sz w:val="22"/>
          <w:szCs w:val="22"/>
          <w:lang w:val="en-GB"/>
        </w:rPr>
        <w:t xml:space="preserve"> </w:t>
      </w:r>
      <w:r w:rsidR="005D6EF3" w:rsidRPr="004F412E">
        <w:rPr>
          <w:rFonts w:asciiTheme="minorEastAsia" w:hAnsiTheme="minorEastAsia" w:cstheme="minorEastAsia"/>
          <w:sz w:val="22"/>
          <w:szCs w:val="22"/>
          <w:lang w:val="en-GB"/>
        </w:rPr>
        <w:t xml:space="preserve">KARL MAYER is once again driving forward important innovations in the field of warp knitting. We </w:t>
      </w:r>
      <w:r w:rsidR="005B69E6">
        <w:rPr>
          <w:rFonts w:asciiTheme="minorEastAsia" w:hAnsiTheme="minorEastAsia" w:cstheme="minorEastAsia"/>
          <w:sz w:val="22"/>
          <w:szCs w:val="22"/>
          <w:lang w:val="en-GB"/>
        </w:rPr>
        <w:t>look forward</w:t>
      </w:r>
      <w:r w:rsidR="005D6EF3" w:rsidRPr="004F412E">
        <w:rPr>
          <w:rFonts w:asciiTheme="minorEastAsia" w:hAnsiTheme="minorEastAsia" w:cstheme="minorEastAsia"/>
          <w:sz w:val="22"/>
          <w:szCs w:val="22"/>
          <w:lang w:val="en-GB"/>
        </w:rPr>
        <w:t xml:space="preserve"> to present</w:t>
      </w:r>
      <w:r w:rsidR="005B69E6">
        <w:rPr>
          <w:rFonts w:asciiTheme="minorEastAsia" w:hAnsiTheme="minorEastAsia" w:cstheme="minorEastAsia"/>
          <w:sz w:val="22"/>
          <w:szCs w:val="22"/>
          <w:lang w:val="en-GB"/>
        </w:rPr>
        <w:t>ing</w:t>
      </w:r>
      <w:r w:rsidR="005D6EF3" w:rsidRPr="004F412E">
        <w:rPr>
          <w:rFonts w:asciiTheme="minorEastAsia" w:hAnsiTheme="minorEastAsia" w:cstheme="minorEastAsia"/>
          <w:sz w:val="22"/>
          <w:szCs w:val="22"/>
          <w:lang w:val="en-GB"/>
        </w:rPr>
        <w:t xml:space="preserve"> </w:t>
      </w:r>
      <w:r w:rsidR="0045224E" w:rsidRPr="004F412E">
        <w:rPr>
          <w:rFonts w:asciiTheme="minorEastAsia" w:hAnsiTheme="minorEastAsia" w:cstheme="minorEastAsia"/>
          <w:sz w:val="22"/>
          <w:szCs w:val="22"/>
          <w:lang w:val="en-GB"/>
        </w:rPr>
        <w:t xml:space="preserve">to </w:t>
      </w:r>
      <w:r w:rsidR="005D6EF3" w:rsidRPr="004F412E">
        <w:rPr>
          <w:rFonts w:asciiTheme="minorEastAsia" w:hAnsiTheme="minorEastAsia" w:cstheme="minorEastAsia"/>
          <w:sz w:val="22"/>
          <w:szCs w:val="22"/>
          <w:lang w:val="en-GB"/>
        </w:rPr>
        <w:t xml:space="preserve">our trade fair visitors two brand new, state-of-the-art and high-performance tricot machines, which we have developed to meet the fundamental requirements of the textile industry – with maximum productivity, </w:t>
      </w:r>
      <w:r w:rsidR="00A61A92" w:rsidRPr="004F412E">
        <w:rPr>
          <w:rFonts w:asciiTheme="minorEastAsia" w:hAnsiTheme="minorEastAsia" w:cstheme="minorEastAsia"/>
          <w:sz w:val="22"/>
          <w:szCs w:val="22"/>
          <w:lang w:val="en-GB"/>
        </w:rPr>
        <w:t xml:space="preserve">the </w:t>
      </w:r>
      <w:r w:rsidR="005D6EF3" w:rsidRPr="004F412E">
        <w:rPr>
          <w:rFonts w:asciiTheme="minorEastAsia" w:hAnsiTheme="minorEastAsia" w:cstheme="minorEastAsia"/>
          <w:sz w:val="22"/>
          <w:szCs w:val="22"/>
          <w:lang w:val="en-GB"/>
        </w:rPr>
        <w:t xml:space="preserve">highest precision and uncompromising efficiency. </w:t>
      </w:r>
    </w:p>
    <w:p w14:paraId="7464D72A" w14:textId="77777777" w:rsidR="005B69E6" w:rsidRDefault="005D6EF3" w:rsidP="005D6EF3">
      <w:pPr>
        <w:spacing w:before="120"/>
        <w:rPr>
          <w:rFonts w:asciiTheme="minorEastAsia" w:hAnsiTheme="minorEastAsia" w:cstheme="minorEastAsia"/>
          <w:sz w:val="22"/>
          <w:szCs w:val="22"/>
          <w:lang w:val="en-GB"/>
        </w:rPr>
      </w:pPr>
      <w:r w:rsidRPr="004F412E">
        <w:rPr>
          <w:rFonts w:asciiTheme="minorEastAsia" w:hAnsiTheme="minorEastAsia" w:cstheme="minorEastAsia"/>
          <w:sz w:val="22"/>
          <w:szCs w:val="22"/>
          <w:lang w:val="en-GB"/>
        </w:rPr>
        <w:t xml:space="preserve">The new </w:t>
      </w:r>
      <w:r w:rsidR="005B69E6">
        <w:rPr>
          <w:rFonts w:asciiTheme="minorEastAsia" w:hAnsiTheme="minorEastAsia" w:cstheme="minorEastAsia"/>
          <w:sz w:val="22"/>
          <w:szCs w:val="22"/>
          <w:lang w:val="en-GB"/>
        </w:rPr>
        <w:t>2-bar tricot machine for elastic fabrics</w:t>
      </w:r>
      <w:r w:rsidRPr="004F412E">
        <w:rPr>
          <w:rFonts w:asciiTheme="minorEastAsia" w:hAnsiTheme="minorEastAsia" w:cstheme="minorEastAsia"/>
          <w:sz w:val="22"/>
          <w:szCs w:val="22"/>
          <w:lang w:val="en-GB"/>
        </w:rPr>
        <w:t xml:space="preserve"> is </w:t>
      </w:r>
      <w:r w:rsidR="005B69E6" w:rsidRPr="005B69E6">
        <w:rPr>
          <w:rFonts w:asciiTheme="minorEastAsia" w:hAnsiTheme="minorEastAsia" w:cstheme="minorEastAsia"/>
          <w:sz w:val="22"/>
          <w:szCs w:val="22"/>
          <w:lang w:val="en-GB"/>
        </w:rPr>
        <w:t>unbeatable in terms of output and speed, making it more productive than ever before</w:t>
      </w:r>
      <w:r w:rsidRPr="004F412E">
        <w:rPr>
          <w:rFonts w:asciiTheme="minorEastAsia" w:hAnsiTheme="minorEastAsia" w:cstheme="minorEastAsia"/>
          <w:sz w:val="22"/>
          <w:szCs w:val="22"/>
          <w:lang w:val="en-GB"/>
        </w:rPr>
        <w:t xml:space="preserve">. </w:t>
      </w:r>
      <w:r w:rsidR="005B69E6" w:rsidRPr="005B69E6">
        <w:rPr>
          <w:rFonts w:asciiTheme="minorEastAsia" w:hAnsiTheme="minorEastAsia" w:cstheme="minorEastAsia"/>
          <w:sz w:val="22"/>
          <w:szCs w:val="22"/>
          <w:lang w:val="en-GB"/>
        </w:rPr>
        <w:t>Customers also benefit from other advantages thanks to a completely new concept, including greater energy efficiency and less handling effort. I am really proud that our team can present this innovation at ITMA ASIA.</w:t>
      </w:r>
      <w:r w:rsidR="005B69E6">
        <w:rPr>
          <w:rFonts w:asciiTheme="minorEastAsia" w:hAnsiTheme="minorEastAsia" w:cstheme="minorEastAsia"/>
          <w:sz w:val="22"/>
          <w:szCs w:val="22"/>
          <w:lang w:val="en-GB"/>
        </w:rPr>
        <w:t xml:space="preserve"> </w:t>
      </w:r>
    </w:p>
    <w:p w14:paraId="36C2F802" w14:textId="77777777" w:rsidR="005B69E6" w:rsidRDefault="005B69E6" w:rsidP="005D6EF3">
      <w:pPr>
        <w:spacing w:before="120"/>
        <w:rPr>
          <w:rFonts w:asciiTheme="minorHAnsi" w:hAnsiTheme="minorHAnsi" w:cstheme="minorHAnsi"/>
          <w:sz w:val="22"/>
          <w:szCs w:val="22"/>
          <w:lang w:val="en-GB"/>
        </w:rPr>
      </w:pPr>
      <w:r w:rsidRPr="005B69E6">
        <w:rPr>
          <w:rFonts w:asciiTheme="minorHAnsi" w:hAnsiTheme="minorHAnsi" w:cstheme="minorHAnsi"/>
          <w:sz w:val="22"/>
          <w:szCs w:val="22"/>
          <w:lang w:val="en-GB"/>
        </w:rPr>
        <w:t xml:space="preserve">With a new </w:t>
      </w:r>
      <w:r>
        <w:rPr>
          <w:rFonts w:asciiTheme="minorHAnsi" w:hAnsiTheme="minorHAnsi" w:cstheme="minorHAnsi"/>
          <w:sz w:val="22"/>
          <w:szCs w:val="22"/>
          <w:lang w:val="en-GB"/>
        </w:rPr>
        <w:t>4</w:t>
      </w:r>
      <w:r w:rsidRPr="005B69E6">
        <w:rPr>
          <w:rFonts w:asciiTheme="minorHAnsi" w:hAnsiTheme="minorHAnsi" w:cstheme="minorHAnsi"/>
          <w:sz w:val="22"/>
          <w:szCs w:val="22"/>
          <w:lang w:val="en-GB"/>
        </w:rPr>
        <w:t xml:space="preserve">-bar </w:t>
      </w:r>
      <w:r>
        <w:rPr>
          <w:rFonts w:asciiTheme="minorHAnsi" w:hAnsiTheme="minorHAnsi" w:cstheme="minorHAnsi"/>
          <w:sz w:val="22"/>
          <w:szCs w:val="22"/>
          <w:lang w:val="en-GB"/>
        </w:rPr>
        <w:t>tricot</w:t>
      </w:r>
      <w:r w:rsidRPr="005B69E6">
        <w:rPr>
          <w:rFonts w:asciiTheme="minorHAnsi" w:hAnsiTheme="minorHAnsi" w:cstheme="minorHAnsi"/>
          <w:sz w:val="22"/>
          <w:szCs w:val="22"/>
          <w:lang w:val="en-GB"/>
        </w:rPr>
        <w:t xml:space="preserve"> machine, we are responding to the demands of price-sensitive fashion markets.</w:t>
      </w:r>
      <w:r>
        <w:rPr>
          <w:rFonts w:asciiTheme="minorHAnsi" w:hAnsiTheme="minorHAnsi" w:cstheme="minorHAnsi"/>
          <w:sz w:val="22"/>
          <w:szCs w:val="22"/>
          <w:lang w:val="en-GB"/>
        </w:rPr>
        <w:t xml:space="preserve"> </w:t>
      </w:r>
      <w:r w:rsidRPr="005B69E6">
        <w:rPr>
          <w:rFonts w:asciiTheme="minorHAnsi" w:hAnsiTheme="minorHAnsi" w:cstheme="minorHAnsi"/>
          <w:sz w:val="22"/>
          <w:szCs w:val="22"/>
          <w:lang w:val="en-GB"/>
        </w:rPr>
        <w:t>The newcomer is a real brand product that impresses with its extremely attractive price-performance ratio. This is particularly interesting for manufacturers of trendy clothing items such as seersucker.</w:t>
      </w:r>
    </w:p>
    <w:p w14:paraId="7233A8BE" w14:textId="446BD7EF" w:rsidR="005D6EF3" w:rsidRPr="004F412E" w:rsidRDefault="005D6EF3" w:rsidP="005D6EF3">
      <w:pPr>
        <w:spacing w:before="120"/>
        <w:rPr>
          <w:rFonts w:asciiTheme="minorHAnsi" w:hAnsiTheme="minorHAnsi" w:cstheme="minorHAnsi"/>
          <w:sz w:val="22"/>
          <w:szCs w:val="22"/>
          <w:lang w:val="en-GB"/>
        </w:rPr>
      </w:pPr>
      <w:r w:rsidRPr="004F412E">
        <w:rPr>
          <w:rFonts w:asciiTheme="minorHAnsi" w:hAnsiTheme="minorHAnsi" w:cstheme="minorHAnsi"/>
          <w:sz w:val="22"/>
          <w:szCs w:val="22"/>
          <w:lang w:val="en-GB"/>
        </w:rPr>
        <w:t xml:space="preserve">Focusing on textiles is extremely important to us. Only in this way can we provide our customers with optimal support – with machines that meet their requirements, as well as with textile expertise and application </w:t>
      </w:r>
      <w:r w:rsidR="00A61A92" w:rsidRPr="004F412E">
        <w:rPr>
          <w:rFonts w:asciiTheme="minorHAnsi" w:hAnsiTheme="minorHAnsi" w:cstheme="minorHAnsi"/>
          <w:sz w:val="22"/>
          <w:szCs w:val="22"/>
          <w:lang w:val="en-GB"/>
        </w:rPr>
        <w:t>orientation</w:t>
      </w:r>
      <w:r w:rsidRPr="004F412E">
        <w:rPr>
          <w:rFonts w:asciiTheme="minorHAnsi" w:hAnsiTheme="minorHAnsi" w:cstheme="minorHAnsi"/>
          <w:sz w:val="22"/>
          <w:szCs w:val="22"/>
          <w:lang w:val="en-GB"/>
        </w:rPr>
        <w:t xml:space="preserve">. </w:t>
      </w:r>
      <w:r w:rsidR="0045224E" w:rsidRPr="004F412E">
        <w:rPr>
          <w:rFonts w:asciiTheme="minorHAnsi" w:hAnsiTheme="minorHAnsi" w:cstheme="minorHAnsi"/>
          <w:sz w:val="22"/>
          <w:szCs w:val="22"/>
          <w:lang w:val="en-GB"/>
        </w:rPr>
        <w:t>Therefore, a</w:t>
      </w:r>
      <w:r w:rsidRPr="004F412E">
        <w:rPr>
          <w:rFonts w:asciiTheme="minorHAnsi" w:hAnsiTheme="minorHAnsi" w:cstheme="minorHAnsi"/>
          <w:sz w:val="22"/>
          <w:szCs w:val="22"/>
          <w:lang w:val="en-GB"/>
        </w:rPr>
        <w:t xml:space="preserve">nother highlight at our booth is an inspiring textile show </w:t>
      </w:r>
      <w:r w:rsidR="00A61A92" w:rsidRPr="004F412E">
        <w:rPr>
          <w:rFonts w:asciiTheme="minorHAnsi" w:hAnsiTheme="minorHAnsi" w:cstheme="minorHAnsi"/>
          <w:sz w:val="22"/>
          <w:szCs w:val="22"/>
          <w:lang w:val="en-GB"/>
        </w:rPr>
        <w:t xml:space="preserve">featuring </w:t>
      </w:r>
      <w:r w:rsidRPr="004F412E">
        <w:rPr>
          <w:rFonts w:asciiTheme="minorHAnsi" w:hAnsiTheme="minorHAnsi" w:cstheme="minorHAnsi"/>
          <w:sz w:val="22"/>
          <w:szCs w:val="22"/>
          <w:lang w:val="en-GB"/>
        </w:rPr>
        <w:t xml:space="preserve">exclusive fabrics and fashion items covering all our technological areas: tricot, lace &amp; raschel, and </w:t>
      </w:r>
      <w:r w:rsidR="00464E35">
        <w:rPr>
          <w:rFonts w:asciiTheme="minorHAnsi" w:hAnsiTheme="minorHAnsi" w:cstheme="minorHAnsi"/>
          <w:sz w:val="22"/>
          <w:szCs w:val="22"/>
          <w:lang w:val="en-GB"/>
        </w:rPr>
        <w:t>spacer fabrics</w:t>
      </w:r>
      <w:r w:rsidRPr="004F412E">
        <w:rPr>
          <w:rFonts w:asciiTheme="minorHAnsi" w:hAnsiTheme="minorHAnsi" w:cstheme="minorHAnsi"/>
          <w:sz w:val="22"/>
          <w:szCs w:val="22"/>
          <w:lang w:val="en-GB"/>
        </w:rPr>
        <w:t>.</w:t>
      </w:r>
    </w:p>
    <w:p w14:paraId="1AC8CE13" w14:textId="77777777" w:rsidR="00552B35" w:rsidRDefault="00552B35" w:rsidP="006C306B">
      <w:pPr>
        <w:spacing w:before="120"/>
        <w:rPr>
          <w:rFonts w:asciiTheme="minorHAnsi" w:hAnsiTheme="minorHAnsi" w:cstheme="minorHAnsi"/>
          <w:sz w:val="22"/>
          <w:szCs w:val="22"/>
          <w:lang w:val="en-US"/>
        </w:rPr>
      </w:pPr>
      <w:r w:rsidRPr="00552B35">
        <w:rPr>
          <w:rFonts w:asciiTheme="minorHAnsi" w:hAnsiTheme="minorHAnsi" w:cstheme="minorHAnsi"/>
          <w:sz w:val="22"/>
          <w:szCs w:val="22"/>
          <w:lang w:val="en-US"/>
        </w:rPr>
        <w:t>We look forward to talking about the various aspects of our innovations with our visitors.</w:t>
      </w:r>
    </w:p>
    <w:p w14:paraId="79C32615" w14:textId="61587D39" w:rsidR="005D6EF3" w:rsidRPr="004F412E" w:rsidRDefault="006C306B" w:rsidP="006C306B">
      <w:pPr>
        <w:spacing w:before="120"/>
        <w:rPr>
          <w:rFonts w:asciiTheme="minorEastAsia" w:hAnsiTheme="minorEastAsia" w:cstheme="minorEastAsia"/>
          <w:sz w:val="22"/>
          <w:szCs w:val="22"/>
          <w:lang w:val="en-GB"/>
        </w:rPr>
      </w:pPr>
      <w:r w:rsidRPr="004F412E">
        <w:rPr>
          <w:rFonts w:asciiTheme="minorEastAsia" w:hAnsiTheme="minorEastAsia" w:cstheme="minorEastAsia"/>
          <w:b/>
          <w:bCs/>
          <w:sz w:val="22"/>
          <w:szCs w:val="22"/>
          <w:lang w:val="en-GB"/>
        </w:rPr>
        <w:t>CW: </w:t>
      </w:r>
      <w:r w:rsidR="005D6EF3" w:rsidRPr="004F412E">
        <w:rPr>
          <w:rFonts w:asciiTheme="minorEastAsia" w:hAnsiTheme="minorEastAsia" w:cstheme="minorEastAsia"/>
          <w:sz w:val="22"/>
          <w:szCs w:val="22"/>
          <w:lang w:val="en-GB"/>
        </w:rPr>
        <w:t>Thank you very much for th</w:t>
      </w:r>
      <w:r w:rsidR="00A61A92" w:rsidRPr="004F412E">
        <w:rPr>
          <w:rFonts w:asciiTheme="minorEastAsia" w:hAnsiTheme="minorEastAsia" w:cstheme="minorEastAsia"/>
          <w:sz w:val="22"/>
          <w:szCs w:val="22"/>
          <w:lang w:val="en-GB"/>
        </w:rPr>
        <w:t>is</w:t>
      </w:r>
      <w:r w:rsidR="005D6EF3" w:rsidRPr="004F412E">
        <w:rPr>
          <w:rFonts w:asciiTheme="minorEastAsia" w:hAnsiTheme="minorEastAsia" w:cstheme="minorEastAsia"/>
          <w:sz w:val="22"/>
          <w:szCs w:val="22"/>
          <w:lang w:val="en-GB"/>
        </w:rPr>
        <w:t xml:space="preserve"> insightful conversation, and good luck to us all with the current transformation!</w:t>
      </w:r>
    </w:p>
    <w:p w14:paraId="2B5BFB05" w14:textId="39F4BF10" w:rsidR="006C306B" w:rsidRPr="004F412E" w:rsidRDefault="006C306B" w:rsidP="006C306B">
      <w:pPr>
        <w:spacing w:before="120"/>
        <w:rPr>
          <w:rFonts w:asciiTheme="minorEastAsia" w:hAnsiTheme="minorEastAsia" w:cstheme="minorEastAsia"/>
          <w:sz w:val="22"/>
          <w:szCs w:val="22"/>
          <w:lang w:val="en-GB"/>
        </w:rPr>
      </w:pPr>
      <w:r w:rsidRPr="004F412E">
        <w:rPr>
          <w:rFonts w:asciiTheme="minorEastAsia" w:hAnsiTheme="minorEastAsia" w:cstheme="minorEastAsia"/>
          <w:b/>
          <w:bCs/>
          <w:sz w:val="22"/>
          <w:szCs w:val="22"/>
          <w:lang w:val="en-GB"/>
        </w:rPr>
        <w:t>AW: </w:t>
      </w:r>
      <w:r w:rsidR="00A61A92" w:rsidRPr="004F412E">
        <w:rPr>
          <w:rFonts w:asciiTheme="minorEastAsia" w:hAnsiTheme="minorEastAsia" w:cstheme="minorEastAsia"/>
          <w:sz w:val="22"/>
          <w:szCs w:val="22"/>
          <w:lang w:val="en-GB"/>
        </w:rPr>
        <w:t xml:space="preserve">It was a </w:t>
      </w:r>
      <w:r w:rsidR="005D6EF3" w:rsidRPr="004F412E">
        <w:rPr>
          <w:rFonts w:asciiTheme="minorEastAsia" w:hAnsiTheme="minorEastAsia" w:cstheme="minorEastAsia"/>
          <w:sz w:val="22"/>
          <w:szCs w:val="22"/>
          <w:lang w:val="en-GB"/>
        </w:rPr>
        <w:t>pleasure!</w:t>
      </w:r>
    </w:p>
    <w:p w14:paraId="121FBD6C" w14:textId="4274454C" w:rsidR="00E61697" w:rsidRPr="004F412E" w:rsidRDefault="00E61697" w:rsidP="00E61697">
      <w:pPr>
        <w:spacing w:before="120"/>
        <w:rPr>
          <w:rFonts w:asciiTheme="minorEastAsia" w:hAnsiTheme="minorEastAsia" w:cstheme="minorEastAsia"/>
          <w:sz w:val="22"/>
          <w:szCs w:val="22"/>
          <w:lang w:val="en-GB"/>
        </w:rPr>
      </w:pPr>
    </w:p>
    <w:sectPr w:rsidR="00E61697" w:rsidRPr="004F412E">
      <w:pgSz w:w="11906" w:h="16838"/>
      <w:pgMar w:top="1134" w:right="1134" w:bottom="1134" w:left="1134" w:header="0"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173B7" w14:textId="77777777" w:rsidR="00AA7B07" w:rsidRDefault="00AA7B07" w:rsidP="00217804">
      <w:pPr>
        <w:rPr>
          <w:rFonts w:hint="eastAsia"/>
        </w:rPr>
      </w:pPr>
      <w:r>
        <w:separator/>
      </w:r>
    </w:p>
  </w:endnote>
  <w:endnote w:type="continuationSeparator" w:id="0">
    <w:p w14:paraId="1ACE8FF4" w14:textId="77777777" w:rsidR="00AA7B07" w:rsidRDefault="00AA7B07" w:rsidP="0021780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B11A9" w14:textId="77777777" w:rsidR="00AA7B07" w:rsidRDefault="00AA7B07" w:rsidP="00217804">
      <w:pPr>
        <w:rPr>
          <w:rFonts w:hint="eastAsia"/>
        </w:rPr>
      </w:pPr>
      <w:r>
        <w:separator/>
      </w:r>
    </w:p>
  </w:footnote>
  <w:footnote w:type="continuationSeparator" w:id="0">
    <w:p w14:paraId="5C11C5C0" w14:textId="77777777" w:rsidR="00AA7B07" w:rsidRDefault="00AA7B07" w:rsidP="00217804">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6D5719"/>
    <w:multiLevelType w:val="multilevel"/>
    <w:tmpl w:val="69649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86428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5B3"/>
    <w:rsid w:val="00021296"/>
    <w:rsid w:val="00031719"/>
    <w:rsid w:val="0008219E"/>
    <w:rsid w:val="000850CE"/>
    <w:rsid w:val="000A1004"/>
    <w:rsid w:val="000B408D"/>
    <w:rsid w:val="000C3263"/>
    <w:rsid w:val="000D7EA2"/>
    <w:rsid w:val="00111D9F"/>
    <w:rsid w:val="001264B9"/>
    <w:rsid w:val="00135E6C"/>
    <w:rsid w:val="00137FA1"/>
    <w:rsid w:val="00180D54"/>
    <w:rsid w:val="001E7DD0"/>
    <w:rsid w:val="001F4080"/>
    <w:rsid w:val="00202127"/>
    <w:rsid w:val="00217804"/>
    <w:rsid w:val="0022586C"/>
    <w:rsid w:val="00233343"/>
    <w:rsid w:val="00233C8A"/>
    <w:rsid w:val="00256D96"/>
    <w:rsid w:val="002668AD"/>
    <w:rsid w:val="0027677A"/>
    <w:rsid w:val="0029383A"/>
    <w:rsid w:val="002A0037"/>
    <w:rsid w:val="002A0855"/>
    <w:rsid w:val="002C5B1A"/>
    <w:rsid w:val="002D14C0"/>
    <w:rsid w:val="0031010B"/>
    <w:rsid w:val="00310985"/>
    <w:rsid w:val="00381685"/>
    <w:rsid w:val="003A0406"/>
    <w:rsid w:val="003C2F00"/>
    <w:rsid w:val="003C7DFA"/>
    <w:rsid w:val="003D1196"/>
    <w:rsid w:val="003E3C5B"/>
    <w:rsid w:val="003E50E2"/>
    <w:rsid w:val="003E5560"/>
    <w:rsid w:val="003E7100"/>
    <w:rsid w:val="003F0626"/>
    <w:rsid w:val="00405DC4"/>
    <w:rsid w:val="004205B3"/>
    <w:rsid w:val="00425637"/>
    <w:rsid w:val="00440484"/>
    <w:rsid w:val="0045224E"/>
    <w:rsid w:val="00464E35"/>
    <w:rsid w:val="00467790"/>
    <w:rsid w:val="004B4002"/>
    <w:rsid w:val="004C21E2"/>
    <w:rsid w:val="004F412E"/>
    <w:rsid w:val="0050292E"/>
    <w:rsid w:val="00526A91"/>
    <w:rsid w:val="00552B35"/>
    <w:rsid w:val="005567C1"/>
    <w:rsid w:val="00570161"/>
    <w:rsid w:val="005701F6"/>
    <w:rsid w:val="005B0493"/>
    <w:rsid w:val="005B69E6"/>
    <w:rsid w:val="005D6EF3"/>
    <w:rsid w:val="005F046F"/>
    <w:rsid w:val="006425D8"/>
    <w:rsid w:val="00646480"/>
    <w:rsid w:val="006C306B"/>
    <w:rsid w:val="006D3C76"/>
    <w:rsid w:val="006E7793"/>
    <w:rsid w:val="006F1AB7"/>
    <w:rsid w:val="006F56E6"/>
    <w:rsid w:val="00741CAA"/>
    <w:rsid w:val="0077733A"/>
    <w:rsid w:val="007826D3"/>
    <w:rsid w:val="00792279"/>
    <w:rsid w:val="0079672C"/>
    <w:rsid w:val="007A5467"/>
    <w:rsid w:val="007B1ACE"/>
    <w:rsid w:val="007D669C"/>
    <w:rsid w:val="00806847"/>
    <w:rsid w:val="00842AE6"/>
    <w:rsid w:val="008806A7"/>
    <w:rsid w:val="0089226A"/>
    <w:rsid w:val="008A4998"/>
    <w:rsid w:val="008E1AEA"/>
    <w:rsid w:val="008F1ACE"/>
    <w:rsid w:val="008F4DA4"/>
    <w:rsid w:val="00901C7A"/>
    <w:rsid w:val="00915989"/>
    <w:rsid w:val="00922CC9"/>
    <w:rsid w:val="00931E26"/>
    <w:rsid w:val="009574E8"/>
    <w:rsid w:val="0096306F"/>
    <w:rsid w:val="0097422A"/>
    <w:rsid w:val="00A34EB0"/>
    <w:rsid w:val="00A41845"/>
    <w:rsid w:val="00A51F18"/>
    <w:rsid w:val="00A61A92"/>
    <w:rsid w:val="00A67F91"/>
    <w:rsid w:val="00A90D46"/>
    <w:rsid w:val="00AA241A"/>
    <w:rsid w:val="00AA251F"/>
    <w:rsid w:val="00AA28A5"/>
    <w:rsid w:val="00AA2BFC"/>
    <w:rsid w:val="00AA2F13"/>
    <w:rsid w:val="00AA7B07"/>
    <w:rsid w:val="00AB3502"/>
    <w:rsid w:val="00B272CE"/>
    <w:rsid w:val="00B33936"/>
    <w:rsid w:val="00B566A1"/>
    <w:rsid w:val="00B831F4"/>
    <w:rsid w:val="00B955EF"/>
    <w:rsid w:val="00BA7FB9"/>
    <w:rsid w:val="00BB5C0F"/>
    <w:rsid w:val="00BC78AA"/>
    <w:rsid w:val="00BE7E7C"/>
    <w:rsid w:val="00C06CD0"/>
    <w:rsid w:val="00C24839"/>
    <w:rsid w:val="00C46A48"/>
    <w:rsid w:val="00C63917"/>
    <w:rsid w:val="00CA04A3"/>
    <w:rsid w:val="00CA0E07"/>
    <w:rsid w:val="00CA1264"/>
    <w:rsid w:val="00CA479D"/>
    <w:rsid w:val="00CD0789"/>
    <w:rsid w:val="00D05910"/>
    <w:rsid w:val="00D1239E"/>
    <w:rsid w:val="00D251D4"/>
    <w:rsid w:val="00D476A3"/>
    <w:rsid w:val="00D6477F"/>
    <w:rsid w:val="00D6631A"/>
    <w:rsid w:val="00DA327B"/>
    <w:rsid w:val="00DB382C"/>
    <w:rsid w:val="00DF1231"/>
    <w:rsid w:val="00E0069B"/>
    <w:rsid w:val="00E12BBD"/>
    <w:rsid w:val="00E30AD8"/>
    <w:rsid w:val="00E419F7"/>
    <w:rsid w:val="00E479FE"/>
    <w:rsid w:val="00E5512B"/>
    <w:rsid w:val="00E61697"/>
    <w:rsid w:val="00E73CB5"/>
    <w:rsid w:val="00EA0B7E"/>
    <w:rsid w:val="00EA66C0"/>
    <w:rsid w:val="00ED061E"/>
    <w:rsid w:val="00ED4E6D"/>
    <w:rsid w:val="00F05EDB"/>
    <w:rsid w:val="00F07CF9"/>
    <w:rsid w:val="00F11525"/>
    <w:rsid w:val="00F16CEE"/>
    <w:rsid w:val="00F32C66"/>
    <w:rsid w:val="00F33B8E"/>
    <w:rsid w:val="00F6529E"/>
    <w:rsid w:val="00F74709"/>
    <w:rsid w:val="00F863A1"/>
    <w:rsid w:val="00FA318A"/>
    <w:rsid w:val="00FC0437"/>
    <w:rsid w:val="00FF3BFD"/>
    <w:rsid w:val="00FF69F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B4418A"/>
  <w15:docId w15:val="{AF66D4A2-B862-4562-B238-F07CEB7D8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Arial"/>
        <w:kern w:val="2"/>
        <w:sz w:val="24"/>
        <w:szCs w:val="24"/>
        <w:lang w:val="de-DE"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tabs>
        <w:tab w:val="left" w:pos="1418"/>
      </w:tabs>
      <w:jc w:val="right"/>
      <w:outlineLvl w:val="0"/>
    </w:pPr>
    <w:rPr>
      <w:rFonts w:ascii="Arial" w:eastAsia="Times New Roman" w:hAnsi="Arial" w:cs="Times New Roman"/>
      <w:i/>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
    <w:name w:val="Überschrift"/>
    <w:basedOn w:val="Standard"/>
    <w:next w:val="Textkrper"/>
    <w:qFormat/>
    <w:pPr>
      <w:keepNext/>
      <w:spacing w:before="240" w:after="120"/>
    </w:pPr>
    <w:rPr>
      <w:rFonts w:ascii="Liberation Sans" w:eastAsia="Microsoft YaHei" w:hAnsi="Liberation Sans"/>
      <w:sz w:val="28"/>
      <w:szCs w:val="28"/>
    </w:rPr>
  </w:style>
  <w:style w:type="paragraph" w:styleId="Textkrper">
    <w:name w:val="Body Text"/>
    <w:basedOn w:val="Standard"/>
    <w:pPr>
      <w:spacing w:after="140" w:line="276" w:lineRule="auto"/>
    </w:pPr>
  </w:style>
  <w:style w:type="paragraph" w:styleId="Liste">
    <w:name w:val="List"/>
    <w:basedOn w:val="Textkrper"/>
  </w:style>
  <w:style w:type="paragraph" w:styleId="Beschriftung">
    <w:name w:val="caption"/>
    <w:basedOn w:val="Standard"/>
    <w:qFormat/>
    <w:pPr>
      <w:suppressLineNumbers/>
      <w:spacing w:before="120" w:after="120"/>
    </w:pPr>
    <w:rPr>
      <w:i/>
      <w:iCs/>
    </w:rPr>
  </w:style>
  <w:style w:type="paragraph" w:customStyle="1" w:styleId="Verzeichnis">
    <w:name w:val="Verzeichnis"/>
    <w:basedOn w:val="Standard"/>
    <w:qFormat/>
    <w:pPr>
      <w:suppressLineNumbers/>
    </w:pPr>
  </w:style>
  <w:style w:type="paragraph" w:customStyle="1" w:styleId="Tabelleninhalt">
    <w:name w:val="Tabelleninhalt"/>
    <w:basedOn w:val="Standard"/>
    <w:qFormat/>
    <w:pPr>
      <w:widowControl w:val="0"/>
      <w:suppressLineNumbers/>
    </w:pPr>
  </w:style>
  <w:style w:type="paragraph" w:customStyle="1" w:styleId="Tabellenberschrift">
    <w:name w:val="Tabellenüberschrift"/>
    <w:basedOn w:val="Tabelleninhalt"/>
    <w:qFormat/>
    <w:pPr>
      <w:jc w:val="center"/>
    </w:pPr>
    <w:rPr>
      <w:b/>
      <w:bCs/>
    </w:rPr>
  </w:style>
  <w:style w:type="paragraph" w:customStyle="1" w:styleId="Kopf-undFuzeile">
    <w:name w:val="Kopf- und Fußzeile"/>
    <w:basedOn w:val="Standard"/>
    <w:qFormat/>
  </w:style>
  <w:style w:type="paragraph" w:customStyle="1" w:styleId="HeaderandFooter">
    <w:name w:val="Header and Footer"/>
    <w:basedOn w:val="Standard"/>
    <w:qFormat/>
  </w:style>
  <w:style w:type="paragraph" w:styleId="Kopfzeile">
    <w:name w:val="header"/>
    <w:basedOn w:val="Standard"/>
    <w:pPr>
      <w:tabs>
        <w:tab w:val="center" w:pos="4536"/>
        <w:tab w:val="right" w:pos="9072"/>
      </w:tabs>
    </w:pPr>
    <w:rPr>
      <w:rFonts w:ascii="Arial" w:eastAsia="Times New Roman" w:hAnsi="Arial" w:cs="Times New Roman"/>
      <w:szCs w:val="20"/>
      <w:lang w:eastAsia="de-DE"/>
    </w:rPr>
  </w:style>
  <w:style w:type="paragraph" w:styleId="Fuzeile">
    <w:name w:val="footer"/>
    <w:basedOn w:val="Standard"/>
    <w:link w:val="FuzeileZchn"/>
    <w:uiPriority w:val="99"/>
    <w:unhideWhenUsed/>
    <w:rsid w:val="00217804"/>
    <w:pPr>
      <w:tabs>
        <w:tab w:val="center" w:pos="4536"/>
        <w:tab w:val="right" w:pos="9072"/>
      </w:tabs>
    </w:pPr>
    <w:rPr>
      <w:rFonts w:cs="Mangal"/>
      <w:szCs w:val="21"/>
    </w:rPr>
  </w:style>
  <w:style w:type="character" w:customStyle="1" w:styleId="FuzeileZchn">
    <w:name w:val="Fußzeile Zchn"/>
    <w:basedOn w:val="Absatz-Standardschriftart"/>
    <w:link w:val="Fuzeile"/>
    <w:uiPriority w:val="99"/>
    <w:rsid w:val="00217804"/>
    <w:rPr>
      <w:rFonts w:cs="Mangal"/>
      <w:szCs w:val="21"/>
    </w:rPr>
  </w:style>
  <w:style w:type="character" w:styleId="Hyperlink">
    <w:name w:val="Hyperlink"/>
    <w:basedOn w:val="Absatz-Standardschriftart"/>
    <w:uiPriority w:val="99"/>
    <w:unhideWhenUsed/>
    <w:rsid w:val="00FA318A"/>
    <w:rPr>
      <w:color w:val="0000EE" w:themeColor="hyperlink"/>
      <w:u w:val="single"/>
    </w:rPr>
  </w:style>
  <w:style w:type="character" w:customStyle="1" w:styleId="NichtaufgelsteErwhnung1">
    <w:name w:val="Nicht aufgelöste Erwähnung1"/>
    <w:basedOn w:val="Absatz-Standardschriftart"/>
    <w:uiPriority w:val="99"/>
    <w:semiHidden/>
    <w:unhideWhenUsed/>
    <w:rsid w:val="00FA318A"/>
    <w:rPr>
      <w:color w:val="605E5C"/>
      <w:shd w:val="clear" w:color="auto" w:fill="E1DFDD"/>
    </w:rPr>
  </w:style>
  <w:style w:type="paragraph" w:styleId="StandardWeb">
    <w:name w:val="Normal (Web)"/>
    <w:basedOn w:val="Standard"/>
    <w:uiPriority w:val="99"/>
    <w:semiHidden/>
    <w:unhideWhenUsed/>
    <w:rsid w:val="00E61697"/>
    <w:rPr>
      <w:rFonts w:ascii="Times New Roman" w:hAnsi="Times New Roman" w:cs="Mangal"/>
      <w:szCs w:val="21"/>
    </w:rPr>
  </w:style>
  <w:style w:type="paragraph" w:styleId="berarbeitung">
    <w:name w:val="Revision"/>
    <w:hidden/>
    <w:uiPriority w:val="99"/>
    <w:semiHidden/>
    <w:rsid w:val="00F07CF9"/>
    <w:pPr>
      <w:suppressAutoHyphens w:val="0"/>
    </w:pPr>
    <w:rPr>
      <w:rFonts w:cs="Mangal"/>
      <w:szCs w:val="21"/>
    </w:rPr>
  </w:style>
  <w:style w:type="character" w:styleId="Kommentarzeichen">
    <w:name w:val="annotation reference"/>
    <w:basedOn w:val="Absatz-Standardschriftart"/>
    <w:uiPriority w:val="99"/>
    <w:semiHidden/>
    <w:unhideWhenUsed/>
    <w:rsid w:val="003F0626"/>
    <w:rPr>
      <w:sz w:val="16"/>
      <w:szCs w:val="16"/>
    </w:rPr>
  </w:style>
  <w:style w:type="paragraph" w:styleId="Kommentartext">
    <w:name w:val="annotation text"/>
    <w:basedOn w:val="Standard"/>
    <w:link w:val="KommentartextZchn"/>
    <w:uiPriority w:val="99"/>
    <w:unhideWhenUsed/>
    <w:rsid w:val="003F0626"/>
    <w:rPr>
      <w:rFonts w:cs="Mangal"/>
      <w:sz w:val="20"/>
      <w:szCs w:val="18"/>
    </w:rPr>
  </w:style>
  <w:style w:type="character" w:customStyle="1" w:styleId="KommentartextZchn">
    <w:name w:val="Kommentartext Zchn"/>
    <w:basedOn w:val="Absatz-Standardschriftart"/>
    <w:link w:val="Kommentartext"/>
    <w:uiPriority w:val="99"/>
    <w:rsid w:val="003F0626"/>
    <w:rPr>
      <w:rFonts w:cs="Mangal"/>
      <w:sz w:val="20"/>
      <w:szCs w:val="18"/>
    </w:rPr>
  </w:style>
  <w:style w:type="paragraph" w:styleId="Kommentarthema">
    <w:name w:val="annotation subject"/>
    <w:basedOn w:val="Kommentartext"/>
    <w:next w:val="Kommentartext"/>
    <w:link w:val="KommentarthemaZchn"/>
    <w:uiPriority w:val="99"/>
    <w:semiHidden/>
    <w:unhideWhenUsed/>
    <w:rsid w:val="003F0626"/>
    <w:rPr>
      <w:b/>
      <w:bCs/>
    </w:rPr>
  </w:style>
  <w:style w:type="character" w:customStyle="1" w:styleId="KommentarthemaZchn">
    <w:name w:val="Kommentarthema Zchn"/>
    <w:basedOn w:val="KommentartextZchn"/>
    <w:link w:val="Kommentarthema"/>
    <w:uiPriority w:val="99"/>
    <w:semiHidden/>
    <w:rsid w:val="003F0626"/>
    <w:rPr>
      <w:rFonts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999211">
      <w:bodyDiv w:val="1"/>
      <w:marLeft w:val="0"/>
      <w:marRight w:val="0"/>
      <w:marTop w:val="0"/>
      <w:marBottom w:val="0"/>
      <w:divBdr>
        <w:top w:val="none" w:sz="0" w:space="0" w:color="auto"/>
        <w:left w:val="none" w:sz="0" w:space="0" w:color="auto"/>
        <w:bottom w:val="none" w:sz="0" w:space="0" w:color="auto"/>
        <w:right w:val="none" w:sz="0" w:space="0" w:color="auto"/>
      </w:divBdr>
    </w:div>
    <w:div w:id="280185661">
      <w:bodyDiv w:val="1"/>
      <w:marLeft w:val="0"/>
      <w:marRight w:val="0"/>
      <w:marTop w:val="0"/>
      <w:marBottom w:val="0"/>
      <w:divBdr>
        <w:top w:val="none" w:sz="0" w:space="0" w:color="auto"/>
        <w:left w:val="none" w:sz="0" w:space="0" w:color="auto"/>
        <w:bottom w:val="none" w:sz="0" w:space="0" w:color="auto"/>
        <w:right w:val="none" w:sz="0" w:space="0" w:color="auto"/>
      </w:divBdr>
    </w:div>
    <w:div w:id="282732001">
      <w:bodyDiv w:val="1"/>
      <w:marLeft w:val="0"/>
      <w:marRight w:val="0"/>
      <w:marTop w:val="0"/>
      <w:marBottom w:val="0"/>
      <w:divBdr>
        <w:top w:val="none" w:sz="0" w:space="0" w:color="auto"/>
        <w:left w:val="none" w:sz="0" w:space="0" w:color="auto"/>
        <w:bottom w:val="none" w:sz="0" w:space="0" w:color="auto"/>
        <w:right w:val="none" w:sz="0" w:space="0" w:color="auto"/>
      </w:divBdr>
    </w:div>
    <w:div w:id="479731035">
      <w:bodyDiv w:val="1"/>
      <w:marLeft w:val="0"/>
      <w:marRight w:val="0"/>
      <w:marTop w:val="0"/>
      <w:marBottom w:val="0"/>
      <w:divBdr>
        <w:top w:val="none" w:sz="0" w:space="0" w:color="auto"/>
        <w:left w:val="none" w:sz="0" w:space="0" w:color="auto"/>
        <w:bottom w:val="none" w:sz="0" w:space="0" w:color="auto"/>
        <w:right w:val="none" w:sz="0" w:space="0" w:color="auto"/>
      </w:divBdr>
    </w:div>
    <w:div w:id="610823636">
      <w:bodyDiv w:val="1"/>
      <w:marLeft w:val="0"/>
      <w:marRight w:val="0"/>
      <w:marTop w:val="0"/>
      <w:marBottom w:val="0"/>
      <w:divBdr>
        <w:top w:val="none" w:sz="0" w:space="0" w:color="auto"/>
        <w:left w:val="none" w:sz="0" w:space="0" w:color="auto"/>
        <w:bottom w:val="none" w:sz="0" w:space="0" w:color="auto"/>
        <w:right w:val="none" w:sz="0" w:space="0" w:color="auto"/>
      </w:divBdr>
    </w:div>
    <w:div w:id="656887839">
      <w:bodyDiv w:val="1"/>
      <w:marLeft w:val="0"/>
      <w:marRight w:val="0"/>
      <w:marTop w:val="0"/>
      <w:marBottom w:val="0"/>
      <w:divBdr>
        <w:top w:val="none" w:sz="0" w:space="0" w:color="auto"/>
        <w:left w:val="none" w:sz="0" w:space="0" w:color="auto"/>
        <w:bottom w:val="none" w:sz="0" w:space="0" w:color="auto"/>
        <w:right w:val="none" w:sz="0" w:space="0" w:color="auto"/>
      </w:divBdr>
    </w:div>
    <w:div w:id="683241935">
      <w:bodyDiv w:val="1"/>
      <w:marLeft w:val="0"/>
      <w:marRight w:val="0"/>
      <w:marTop w:val="0"/>
      <w:marBottom w:val="0"/>
      <w:divBdr>
        <w:top w:val="none" w:sz="0" w:space="0" w:color="auto"/>
        <w:left w:val="none" w:sz="0" w:space="0" w:color="auto"/>
        <w:bottom w:val="none" w:sz="0" w:space="0" w:color="auto"/>
        <w:right w:val="none" w:sz="0" w:space="0" w:color="auto"/>
      </w:divBdr>
    </w:div>
    <w:div w:id="11602721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841</Words>
  <Characters>5302</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Schlenker, Ulrike</dc:creator>
  <cp:lastModifiedBy>Schlenker, Ulrike</cp:lastModifiedBy>
  <cp:revision>5</cp:revision>
  <cp:lastPrinted>2025-09-08T09:23:00Z</cp:lastPrinted>
  <dcterms:created xsi:type="dcterms:W3CDTF">2025-10-01T14:52:00Z</dcterms:created>
  <dcterms:modified xsi:type="dcterms:W3CDTF">2025-10-09T06:13:00Z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2024-07-12T13:44:35Z</dcterms:created>
  <dc:creator/>
  <dc:description/>
  <dc:language>de-DE</dc:language>
  <cp:lastModifiedBy/>
  <dcterms:modified xsi:type="dcterms:W3CDTF">2024-09-11T09:34:43Z</dcterms:modified>
  <cp:revision>4</cp:revision>
  <dc:subject/>
  <dc:title/>
</cp:coreProperties>
</file>