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38" w:rsidRPr="00607533" w:rsidRDefault="003A4638" w:rsidP="003A4638">
      <w:pPr>
        <w:rPr>
          <w:lang w:val="en-GB"/>
        </w:rPr>
      </w:pPr>
      <w:r w:rsidRPr="00607533">
        <w:rPr>
          <w:lang w:val="en-GB"/>
        </w:rPr>
        <w:t>PRESS RELEASE</w:t>
      </w:r>
    </w:p>
    <w:p w:rsidR="003A4638" w:rsidRPr="00607533" w:rsidRDefault="003A4638" w:rsidP="003A4638">
      <w:pPr>
        <w:rPr>
          <w:lang w:val="en-GB"/>
        </w:rPr>
      </w:pPr>
      <w:r w:rsidRPr="00607533">
        <w:rPr>
          <w:lang w:val="en-GB"/>
        </w:rPr>
        <w:t>Press photos available</w:t>
      </w:r>
    </w:p>
    <w:p w:rsidR="003A4638" w:rsidRPr="00607533" w:rsidRDefault="00182378" w:rsidP="003A4638">
      <w:pPr>
        <w:pStyle w:val="Heading1"/>
        <w:rPr>
          <w:b/>
          <w:lang w:val="en-GB"/>
        </w:rPr>
      </w:pPr>
      <w:r w:rsidRPr="00607533">
        <w:rPr>
          <w:b/>
          <w:lang w:val="en-GB"/>
        </w:rPr>
        <w:t>BIG KAISER announces fastest air turbine spindle at 120,000rpm</w:t>
      </w:r>
    </w:p>
    <w:p w:rsidR="003A4638" w:rsidRPr="00607533" w:rsidRDefault="003A4638" w:rsidP="003A4638">
      <w:pPr>
        <w:rPr>
          <w:b/>
          <w:lang w:val="en-GB"/>
        </w:rPr>
      </w:pPr>
    </w:p>
    <w:p w:rsidR="003A4638" w:rsidRPr="00607533" w:rsidRDefault="00182378" w:rsidP="003A4638">
      <w:pPr>
        <w:rPr>
          <w:b/>
          <w:lang w:val="en-GB"/>
        </w:rPr>
      </w:pPr>
      <w:r w:rsidRPr="00607533">
        <w:rPr>
          <w:b/>
          <w:lang w:val="en-GB"/>
        </w:rPr>
        <w:t>Improves finish quality, extends tool life and reduces wear on OEM spindles</w:t>
      </w:r>
    </w:p>
    <w:p w:rsidR="003A4638" w:rsidRPr="00607533" w:rsidRDefault="003A4638" w:rsidP="003A4638">
      <w:pPr>
        <w:rPr>
          <w:lang w:val="en-GB"/>
        </w:rPr>
      </w:pPr>
      <w:r w:rsidRPr="00607533">
        <w:rPr>
          <w:lang w:val="en-GB"/>
        </w:rPr>
        <w:t xml:space="preserve">Ruemlang, Switzerland – </w:t>
      </w:r>
      <w:r w:rsidR="00FA6749" w:rsidRPr="00FA6749">
        <w:rPr>
          <w:lang w:val="en-US"/>
        </w:rPr>
        <w:t>August</w:t>
      </w:r>
      <w:r w:rsidR="00BA2CBD" w:rsidRPr="00BA2CBD">
        <w:rPr>
          <w:lang w:val="en-US"/>
        </w:rPr>
        <w:t xml:space="preserve"> 31</w:t>
      </w:r>
      <w:r w:rsidRPr="00607533">
        <w:rPr>
          <w:lang w:val="en-GB"/>
        </w:rPr>
        <w:t xml:space="preserve">, 2015 – BIG KAISER, a leader in premium high-precision tooling systems and solutions for the aerospace, automotive, energy, medical and watch-making industries, introduces </w:t>
      </w:r>
      <w:r w:rsidR="00182378" w:rsidRPr="00607533">
        <w:rPr>
          <w:lang w:val="en-GB"/>
        </w:rPr>
        <w:t>the RBX12, a high-speed air turbine spindle that achieves a market-leading rotational speed of 120,000 rpm.</w:t>
      </w:r>
    </w:p>
    <w:p w:rsidR="00265043" w:rsidRPr="00265043" w:rsidRDefault="00AA7FE6" w:rsidP="00265043">
      <w:pPr>
        <w:rPr>
          <w:lang w:val="en-US"/>
        </w:rPr>
      </w:pPr>
      <w:r w:rsidRPr="00AA7FE6">
        <w:rPr>
          <w:lang w:val="en-US"/>
        </w:rPr>
        <w:t xml:space="preserve">The new air turbine spindle enables existing machines to be cost-effectively upgraded and high-speed micro-machining to be done in a normal machining centre, without the need to purchase an expensive new high-speed machine. </w:t>
      </w:r>
    </w:p>
    <w:p w:rsidR="000F0E5E" w:rsidRDefault="00182378" w:rsidP="00182378">
      <w:pPr>
        <w:rPr>
          <w:lang w:val="en-GB"/>
        </w:rPr>
      </w:pPr>
      <w:r w:rsidRPr="00607533">
        <w:rPr>
          <w:lang w:val="en-GB"/>
        </w:rPr>
        <w:t xml:space="preserve">Operating at such high speeds helps to improve machining accuracy, enhance surface finish and </w:t>
      </w:r>
      <w:r w:rsidR="00607533">
        <w:rPr>
          <w:lang w:val="en-GB"/>
        </w:rPr>
        <w:t xml:space="preserve">significantly </w:t>
      </w:r>
      <w:r w:rsidRPr="00607533">
        <w:rPr>
          <w:lang w:val="en-GB"/>
        </w:rPr>
        <w:t xml:space="preserve">lengthen tool life, as well as reducing wear </w:t>
      </w:r>
      <w:r w:rsidR="00AA7FE6" w:rsidRPr="00AA7FE6">
        <w:rPr>
          <w:lang w:val="en-US"/>
        </w:rPr>
        <w:t>on the cutting tool</w:t>
      </w:r>
      <w:r w:rsidR="001313AB">
        <w:rPr>
          <w:lang w:val="en-US"/>
        </w:rPr>
        <w:t>.</w:t>
      </w:r>
      <w:r w:rsidR="00AA7FE6" w:rsidRPr="00AA7FE6">
        <w:rPr>
          <w:lang w:val="en-US"/>
        </w:rPr>
        <w:t xml:space="preserve">, </w:t>
      </w:r>
    </w:p>
    <w:p w:rsidR="003A4638" w:rsidRDefault="000F0E5E" w:rsidP="00182378">
      <w:pPr>
        <w:rPr>
          <w:lang w:val="en-GB"/>
        </w:rPr>
      </w:pPr>
      <w:r>
        <w:rPr>
          <w:lang w:val="en-GB"/>
        </w:rPr>
        <w:t xml:space="preserve">High-speed operation </w:t>
      </w:r>
      <w:r w:rsidR="00607533">
        <w:rPr>
          <w:lang w:val="en-GB"/>
        </w:rPr>
        <w:t>also means that processing time can be reduced.</w:t>
      </w:r>
      <w:r w:rsidR="00EB4225">
        <w:rPr>
          <w:lang w:val="en-GB"/>
        </w:rPr>
        <w:t xml:space="preserve"> In </w:t>
      </w:r>
      <w:r w:rsidR="00AA7FE6" w:rsidRPr="00AA7FE6">
        <w:rPr>
          <w:lang w:val="en-US"/>
        </w:rPr>
        <w:t>various trials</w:t>
      </w:r>
      <w:r w:rsidR="00EB4225">
        <w:rPr>
          <w:lang w:val="en-GB"/>
        </w:rPr>
        <w:t xml:space="preserve">, BIG KAISER </w:t>
      </w:r>
      <w:proofErr w:type="gramStart"/>
      <w:r w:rsidR="00AA7FE6" w:rsidRPr="00AA7FE6">
        <w:rPr>
          <w:lang w:val="en-US"/>
        </w:rPr>
        <w:t>was</w:t>
      </w:r>
      <w:proofErr w:type="gramEnd"/>
      <w:r w:rsidR="00265043">
        <w:rPr>
          <w:lang w:val="en-GB"/>
        </w:rPr>
        <w:t xml:space="preserve"> </w:t>
      </w:r>
      <w:r w:rsidR="00EB4225">
        <w:rPr>
          <w:lang w:val="en-GB"/>
        </w:rPr>
        <w:t xml:space="preserve">able to reduce </w:t>
      </w:r>
      <w:r w:rsidR="00AA7FE6" w:rsidRPr="00AA7FE6">
        <w:rPr>
          <w:lang w:val="en-US"/>
        </w:rPr>
        <w:t xml:space="preserve">the </w:t>
      </w:r>
      <w:r w:rsidR="00EB4225">
        <w:rPr>
          <w:lang w:val="en-GB"/>
        </w:rPr>
        <w:t xml:space="preserve">machining time </w:t>
      </w:r>
      <w:r w:rsidR="00AA7FE6" w:rsidRPr="00AA7FE6">
        <w:rPr>
          <w:lang w:val="en-US"/>
        </w:rPr>
        <w:t>b</w:t>
      </w:r>
      <w:r w:rsidR="00F84D8B" w:rsidRPr="00F84D8B">
        <w:rPr>
          <w:lang w:val="en-US"/>
        </w:rPr>
        <w:t>y more than</w:t>
      </w:r>
      <w:r w:rsidR="00AA7FE6" w:rsidRPr="00AA7FE6">
        <w:rPr>
          <w:lang w:val="en-US"/>
        </w:rPr>
        <w:t xml:space="preserve"> 300% because of higher rotation speed. </w:t>
      </w:r>
    </w:p>
    <w:p w:rsidR="003A4638" w:rsidRDefault="00AA7FE6" w:rsidP="003A4638">
      <w:pPr>
        <w:rPr>
          <w:lang w:val="en-GB"/>
        </w:rPr>
      </w:pPr>
      <w:r w:rsidRPr="00AA7FE6">
        <w:rPr>
          <w:lang w:val="en-US"/>
        </w:rPr>
        <w:t>Due to its ceramic ball bearing type</w:t>
      </w:r>
      <w:r w:rsidR="009E611A">
        <w:rPr>
          <w:lang w:val="en-US"/>
        </w:rPr>
        <w:t>, the</w:t>
      </w:r>
      <w:r w:rsidR="00F84D8B">
        <w:rPr>
          <w:lang w:val="en-GB"/>
        </w:rPr>
        <w:t xml:space="preserve"> </w:t>
      </w:r>
      <w:r w:rsidR="00607533">
        <w:rPr>
          <w:lang w:val="en-GB"/>
        </w:rPr>
        <w:t>runout accuracy of the RBX12 is excellent, which enables ultra-thin wall cutting.</w:t>
      </w:r>
      <w:r w:rsidR="009C2096">
        <w:rPr>
          <w:lang w:val="en-GB"/>
        </w:rPr>
        <w:t xml:space="preserve"> This is ensured by a runout measuring system that can detect spindle movement during </w:t>
      </w:r>
      <w:r w:rsidR="00EB4225">
        <w:rPr>
          <w:lang w:val="en-GB"/>
        </w:rPr>
        <w:t>high-speed</w:t>
      </w:r>
      <w:r w:rsidR="009C2096">
        <w:rPr>
          <w:lang w:val="en-GB"/>
        </w:rPr>
        <w:t xml:space="preserve"> rotation.</w:t>
      </w:r>
    </w:p>
    <w:p w:rsidR="009C2096" w:rsidRDefault="009C2096" w:rsidP="009C2096">
      <w:pPr>
        <w:rPr>
          <w:lang w:val="en-GB"/>
        </w:rPr>
      </w:pPr>
      <w:r w:rsidRPr="00607533">
        <w:rPr>
          <w:lang w:val="en-GB"/>
        </w:rPr>
        <w:t xml:space="preserve">The </w:t>
      </w:r>
      <w:r>
        <w:rPr>
          <w:lang w:val="en-GB"/>
        </w:rPr>
        <w:t>air turbine</w:t>
      </w:r>
      <w:r w:rsidRPr="00607533">
        <w:rPr>
          <w:lang w:val="en-GB"/>
        </w:rPr>
        <w:t xml:space="preserve"> </w:t>
      </w:r>
      <w:r>
        <w:rPr>
          <w:lang w:val="en-GB"/>
        </w:rPr>
        <w:t>ensures</w:t>
      </w:r>
      <w:r w:rsidRPr="00607533">
        <w:rPr>
          <w:lang w:val="en-GB"/>
        </w:rPr>
        <w:t xml:space="preserve"> that </w:t>
      </w:r>
      <w:r w:rsidR="00AA7FE6" w:rsidRPr="00AA7FE6">
        <w:rPr>
          <w:lang w:val="en-US"/>
        </w:rPr>
        <w:t>Z-axis thermal expansion</w:t>
      </w:r>
      <w:r w:rsidR="009E611A">
        <w:rPr>
          <w:lang w:val="en-US"/>
        </w:rPr>
        <w:t xml:space="preserve"> is minimized</w:t>
      </w:r>
      <w:r w:rsidRPr="00607533">
        <w:rPr>
          <w:lang w:val="en-GB"/>
        </w:rPr>
        <w:t>. Frequently, cutter</w:t>
      </w:r>
      <w:r>
        <w:rPr>
          <w:lang w:val="en-GB"/>
        </w:rPr>
        <w:t>s</w:t>
      </w:r>
      <w:r w:rsidRPr="00607533">
        <w:rPr>
          <w:lang w:val="en-GB"/>
        </w:rPr>
        <w:t xml:space="preserve"> </w:t>
      </w:r>
      <w:r>
        <w:rPr>
          <w:lang w:val="en-GB"/>
        </w:rPr>
        <w:t>can get</w:t>
      </w:r>
      <w:r w:rsidRPr="00607533">
        <w:rPr>
          <w:lang w:val="en-GB"/>
        </w:rPr>
        <w:t xml:space="preserve"> </w:t>
      </w:r>
      <w:r>
        <w:rPr>
          <w:lang w:val="en-GB"/>
        </w:rPr>
        <w:t>extended</w:t>
      </w:r>
      <w:r w:rsidRPr="00607533">
        <w:rPr>
          <w:lang w:val="en-GB"/>
        </w:rPr>
        <w:t xml:space="preserve"> slightly</w:t>
      </w:r>
      <w:r>
        <w:rPr>
          <w:lang w:val="en-GB"/>
        </w:rPr>
        <w:t xml:space="preserve"> due to thermal expansion</w:t>
      </w:r>
      <w:r w:rsidRPr="00607533">
        <w:rPr>
          <w:lang w:val="en-GB"/>
        </w:rPr>
        <w:t xml:space="preserve"> when the mach</w:t>
      </w:r>
      <w:r>
        <w:rPr>
          <w:lang w:val="en-GB"/>
        </w:rPr>
        <w:t xml:space="preserve">ine spindle </w:t>
      </w:r>
      <w:r w:rsidR="00AA7FE6" w:rsidRPr="00AA7FE6">
        <w:rPr>
          <w:lang w:val="en-US"/>
        </w:rPr>
        <w:t>runs at high rotation speed</w:t>
      </w:r>
      <w:r>
        <w:rPr>
          <w:lang w:val="en-GB"/>
        </w:rPr>
        <w:t xml:space="preserve"> – the RBX12 </w:t>
      </w:r>
      <w:r w:rsidR="00AA7FE6" w:rsidRPr="00AA7FE6">
        <w:rPr>
          <w:lang w:val="en-US"/>
        </w:rPr>
        <w:t>solves</w:t>
      </w:r>
      <w:r w:rsidR="003E6BE0">
        <w:rPr>
          <w:lang w:val="en-GB"/>
        </w:rPr>
        <w:t xml:space="preserve"> </w:t>
      </w:r>
      <w:r>
        <w:rPr>
          <w:lang w:val="en-GB"/>
        </w:rPr>
        <w:t>this problem due to its air turbine drive, ensuring high accuracy for micro-machining.</w:t>
      </w:r>
      <w:r w:rsidRPr="00607533">
        <w:rPr>
          <w:lang w:val="en-GB"/>
        </w:rPr>
        <w:t xml:space="preserve"> </w:t>
      </w:r>
    </w:p>
    <w:p w:rsidR="001313AB" w:rsidRDefault="001313AB" w:rsidP="001313AB">
      <w:pPr>
        <w:rPr>
          <w:lang w:val="en-GB"/>
        </w:rPr>
      </w:pPr>
      <w:r>
        <w:rPr>
          <w:lang w:val="en-GB"/>
        </w:rPr>
        <w:t xml:space="preserve">“For micro-machining applications, the new RBX12 means that companies can get the most out of their existing equipment, achieving high levels of precision and speed,” </w:t>
      </w:r>
      <w:r w:rsidRPr="00527845">
        <w:rPr>
          <w:lang w:val="en-US"/>
        </w:rPr>
        <w:t xml:space="preserve">says </w:t>
      </w:r>
      <w:r>
        <w:rPr>
          <w:lang w:val="en-US"/>
        </w:rPr>
        <w:t>Peter Elmer</w:t>
      </w:r>
      <w:r w:rsidRPr="00527845">
        <w:rPr>
          <w:lang w:val="en-US"/>
        </w:rPr>
        <w:t xml:space="preserve">, CEO of </w:t>
      </w:r>
      <w:r w:rsidR="00BB1640" w:rsidRPr="00BB1640">
        <w:rPr>
          <w:lang w:val="en-US"/>
        </w:rPr>
        <w:t xml:space="preserve">BIG </w:t>
      </w:r>
      <w:r w:rsidRPr="00527845">
        <w:rPr>
          <w:lang w:val="en-US"/>
        </w:rPr>
        <w:t>KAISER.</w:t>
      </w:r>
    </w:p>
    <w:p w:rsidR="009C2096" w:rsidRPr="00F84D8B" w:rsidRDefault="009C2096" w:rsidP="009C2096">
      <w:pPr>
        <w:rPr>
          <w:lang w:val="en-US"/>
        </w:rPr>
      </w:pPr>
      <w:bookmarkStart w:id="0" w:name="_GoBack"/>
      <w:bookmarkEnd w:id="0"/>
      <w:r>
        <w:rPr>
          <w:lang w:val="en-GB"/>
        </w:rPr>
        <w:t>The RBX12 fits into a standard machine with cent</w:t>
      </w:r>
      <w:r w:rsidRPr="00607533">
        <w:rPr>
          <w:lang w:val="en-GB"/>
        </w:rPr>
        <w:t>r</w:t>
      </w:r>
      <w:r>
        <w:rPr>
          <w:lang w:val="en-GB"/>
        </w:rPr>
        <w:t>e</w:t>
      </w:r>
      <w:r w:rsidRPr="00607533">
        <w:rPr>
          <w:lang w:val="en-GB"/>
        </w:rPr>
        <w:t xml:space="preserve"> spindle with BBT30/40 or HSK-E32 and HSK-A63.</w:t>
      </w:r>
      <w:r w:rsidRPr="009C2096">
        <w:rPr>
          <w:lang w:val="en-GB"/>
        </w:rPr>
        <w:t xml:space="preserve"> </w:t>
      </w:r>
      <w:r w:rsidR="00AA7FE6" w:rsidRPr="00AA7FE6">
        <w:rPr>
          <w:lang w:val="en-US"/>
        </w:rPr>
        <w:t>It has a body diameter of</w:t>
      </w:r>
      <w:r w:rsidR="009E611A">
        <w:rPr>
          <w:lang w:val="en-US"/>
        </w:rPr>
        <w:t xml:space="preserve"> </w:t>
      </w:r>
      <w:r w:rsidR="00AA7FE6" w:rsidRPr="00AA7FE6">
        <w:rPr>
          <w:lang w:val="en-US"/>
        </w:rPr>
        <w:t>32 mm</w:t>
      </w:r>
      <w:r w:rsidR="009E611A">
        <w:rPr>
          <w:lang w:val="en-US"/>
        </w:rPr>
        <w:t>,</w:t>
      </w:r>
      <w:r w:rsidR="00AA7FE6" w:rsidRPr="00AA7FE6">
        <w:rPr>
          <w:lang w:val="en-US"/>
        </w:rPr>
        <w:t xml:space="preserve"> and therefore is ideal for industries requiring high precision, such as medical and other microtechnology applications. </w:t>
      </w:r>
      <w:r>
        <w:rPr>
          <w:lang w:val="en-GB"/>
        </w:rPr>
        <w:t>For ease of use, a</w:t>
      </w:r>
      <w:r w:rsidRPr="009C2096">
        <w:rPr>
          <w:lang w:val="en-GB"/>
        </w:rPr>
        <w:t>utomatic tool change</w:t>
      </w:r>
      <w:r>
        <w:rPr>
          <w:lang w:val="en-GB"/>
        </w:rPr>
        <w:t xml:space="preserve"> is</w:t>
      </w:r>
      <w:r w:rsidRPr="009C2096">
        <w:rPr>
          <w:lang w:val="en-GB"/>
        </w:rPr>
        <w:t xml:space="preserve"> possible</w:t>
      </w:r>
      <w:r w:rsidR="00AA7FE6" w:rsidRPr="00AA7FE6">
        <w:rPr>
          <w:lang w:val="en-US"/>
        </w:rPr>
        <w:t>.</w:t>
      </w:r>
    </w:p>
    <w:p w:rsidR="00F84D8B" w:rsidRPr="00F84D8B" w:rsidRDefault="00AA7FE6" w:rsidP="003A4638">
      <w:pPr>
        <w:rPr>
          <w:lang w:val="en-US"/>
        </w:rPr>
      </w:pPr>
      <w:r w:rsidRPr="00AA7FE6">
        <w:rPr>
          <w:lang w:val="en-US"/>
        </w:rPr>
        <w:t xml:space="preserve">The RBX12 is available now. </w:t>
      </w:r>
    </w:p>
    <w:p w:rsidR="003A4638" w:rsidRPr="00607533" w:rsidRDefault="003A4638" w:rsidP="003A4638">
      <w:pPr>
        <w:rPr>
          <w:lang w:val="en-GB"/>
        </w:rPr>
      </w:pPr>
      <w:r w:rsidRPr="00607533">
        <w:rPr>
          <w:lang w:val="en-GB"/>
        </w:rPr>
        <w:t># # #</w:t>
      </w:r>
    </w:p>
    <w:p w:rsidR="003A4638" w:rsidRPr="00607533" w:rsidRDefault="003A4638" w:rsidP="003A4638">
      <w:pPr>
        <w:rPr>
          <w:lang w:val="en-GB"/>
        </w:rPr>
      </w:pPr>
    </w:p>
    <w:p w:rsidR="003A4638" w:rsidRPr="00607533" w:rsidRDefault="003A4638" w:rsidP="003A4638">
      <w:pPr>
        <w:rPr>
          <w:lang w:val="en-GB"/>
        </w:rPr>
      </w:pPr>
      <w:r w:rsidRPr="00607533">
        <w:rPr>
          <w:lang w:val="en-GB"/>
        </w:rPr>
        <w:t>About BIG KAISER Precision Tooling AG</w:t>
      </w:r>
    </w:p>
    <w:p w:rsidR="003A4638" w:rsidRPr="00607533" w:rsidRDefault="003A4638" w:rsidP="003A4638">
      <w:pPr>
        <w:rPr>
          <w:lang w:val="en-GB"/>
        </w:rPr>
      </w:pPr>
      <w:r w:rsidRPr="00607533">
        <w:rPr>
          <w:lang w:val="en-GB"/>
        </w:rPr>
        <w:t xml:space="preserve">Founded in 1948, BIG KAISER designs, manufactures and markets premium high-precision tooling systems and solutions for the automotive, mil/aero, energy, and microtechnology industries such as medical, electronics and watch-making. The global company has facilities in Switzerland, Germany </w:t>
      </w:r>
      <w:r w:rsidRPr="00607533">
        <w:rPr>
          <w:lang w:val="en-GB"/>
        </w:rPr>
        <w:lastRenderedPageBreak/>
        <w:t xml:space="preserve">and the USA. The product portfolio is 100% made in Switzerland and Japan and comprises more than 20,000 </w:t>
      </w:r>
      <w:r w:rsidR="00AA7FE6" w:rsidRPr="00AA7FE6">
        <w:rPr>
          <w:lang w:val="en-US"/>
        </w:rPr>
        <w:t>precision tools</w:t>
      </w:r>
      <w:r w:rsidRPr="00607533">
        <w:rPr>
          <w:lang w:val="en-GB"/>
        </w:rPr>
        <w:t xml:space="preserve">, which adhere to the highest quality standards. A trendsetter in precision, performance, innovation and service, BIG KAISER is proud of its in-house production of digital displays and direct electronic measuring systems for digital precision boring heads to ensure absolute setting accuracy and eliminate operating errors. BIG KAISER is part of the </w:t>
      </w:r>
      <w:r w:rsidR="00AA7FE6" w:rsidRPr="00AA7FE6">
        <w:rPr>
          <w:lang w:val="en-US"/>
        </w:rPr>
        <w:t xml:space="preserve">family owned </w:t>
      </w:r>
      <w:r w:rsidRPr="00607533">
        <w:rPr>
          <w:lang w:val="en-GB"/>
        </w:rPr>
        <w:t xml:space="preserve">BIG Daishowa Group with 900 employees worldwide. </w:t>
      </w:r>
    </w:p>
    <w:p w:rsidR="003A4638" w:rsidRPr="00607533" w:rsidRDefault="003A4638" w:rsidP="003A4638">
      <w:pPr>
        <w:rPr>
          <w:lang w:val="en-GB"/>
        </w:rPr>
      </w:pPr>
      <w:r w:rsidRPr="00607533">
        <w:rPr>
          <w:lang w:val="en-GB"/>
        </w:rPr>
        <w:t xml:space="preserve">Further information is available at </w:t>
      </w:r>
      <w:hyperlink r:id="rId7" w:history="1">
        <w:r w:rsidRPr="00607533">
          <w:rPr>
            <w:rStyle w:val="Hyperlink"/>
            <w:lang w:val="en-GB"/>
          </w:rPr>
          <w:t>www.bigkaiser.com</w:t>
        </w:r>
      </w:hyperlink>
    </w:p>
    <w:p w:rsidR="003A4638" w:rsidRPr="00607533" w:rsidRDefault="003A4638" w:rsidP="003A4638">
      <w:pPr>
        <w:rPr>
          <w:lang w:val="en-GB"/>
        </w:rPr>
      </w:pPr>
    </w:p>
    <w:p w:rsidR="003A4638" w:rsidRPr="00607533" w:rsidRDefault="003A4638" w:rsidP="003A4638">
      <w:pPr>
        <w:rPr>
          <w:lang w:val="en-GB"/>
        </w:rPr>
      </w:pPr>
      <w:r w:rsidRPr="00607533">
        <w:rPr>
          <w:lang w:val="en-GB"/>
        </w:rPr>
        <w:t>Contact for readers:</w:t>
      </w:r>
    </w:p>
    <w:p w:rsidR="003A4638" w:rsidRPr="00607533" w:rsidRDefault="003A4638" w:rsidP="003A4638">
      <w:pPr>
        <w:rPr>
          <w:lang w:val="en-GB"/>
        </w:rPr>
      </w:pPr>
      <w:r w:rsidRPr="00607533">
        <w:rPr>
          <w:lang w:val="en-GB"/>
        </w:rPr>
        <w:t>David Stucki, Head of Marketing</w:t>
      </w:r>
    </w:p>
    <w:p w:rsidR="003A4638" w:rsidRPr="00BB1640" w:rsidRDefault="00AA7FE6" w:rsidP="003A4638">
      <w:pPr>
        <w:rPr>
          <w:lang w:val="en-US"/>
        </w:rPr>
      </w:pPr>
      <w:r w:rsidRPr="00BB1640">
        <w:rPr>
          <w:lang w:val="en-US"/>
        </w:rPr>
        <w:t xml:space="preserve">Office: +41 44 817 92 70, Email: </w:t>
      </w:r>
      <w:hyperlink r:id="rId8" w:history="1">
        <w:r w:rsidRPr="00BB1640">
          <w:rPr>
            <w:rStyle w:val="Hyperlink"/>
            <w:lang w:val="en-US"/>
          </w:rPr>
          <w:t>david.stucki@ch.bigkaiser.com</w:t>
        </w:r>
      </w:hyperlink>
    </w:p>
    <w:p w:rsidR="003A4638" w:rsidRPr="00BB1640" w:rsidRDefault="003A4638" w:rsidP="003A4638">
      <w:pPr>
        <w:rPr>
          <w:lang w:val="en-US"/>
        </w:rPr>
      </w:pPr>
    </w:p>
    <w:p w:rsidR="003A4638" w:rsidRPr="00BB1640" w:rsidRDefault="00AA7FE6" w:rsidP="003A4638">
      <w:pPr>
        <w:pStyle w:val="Text"/>
        <w:rPr>
          <w:lang w:val="en-US"/>
        </w:rPr>
      </w:pPr>
      <w:r w:rsidRPr="00BB1640">
        <w:rPr>
          <w:lang w:val="en-US"/>
        </w:rPr>
        <w:t>Press contact:</w:t>
      </w:r>
    </w:p>
    <w:p w:rsidR="003A4638" w:rsidRPr="00607533" w:rsidRDefault="003A4638" w:rsidP="003A4638">
      <w:pPr>
        <w:pStyle w:val="Text"/>
        <w:rPr>
          <w:lang w:val="en-GB"/>
        </w:rPr>
      </w:pPr>
      <w:r w:rsidRPr="00607533">
        <w:rPr>
          <w:lang w:val="en-GB"/>
        </w:rPr>
        <w:t>Anja-Maria Hastenrath, Embedded PR</w:t>
      </w:r>
    </w:p>
    <w:p w:rsidR="003A4638" w:rsidRPr="00607533" w:rsidRDefault="003A4638" w:rsidP="003A4638">
      <w:pPr>
        <w:pStyle w:val="Text"/>
        <w:rPr>
          <w:lang w:val="en-GB"/>
        </w:rPr>
      </w:pPr>
      <w:r w:rsidRPr="00607533">
        <w:rPr>
          <w:lang w:val="en-GB"/>
        </w:rPr>
        <w:t xml:space="preserve">Office +49 89 64913634-11, Email: </w:t>
      </w:r>
      <w:hyperlink r:id="rId9" w:history="1">
        <w:r w:rsidRPr="00607533">
          <w:rPr>
            <w:rStyle w:val="Hyperlink"/>
            <w:lang w:val="en-GB"/>
          </w:rPr>
          <w:t>ah@embedded-pr.de</w:t>
        </w:r>
      </w:hyperlink>
    </w:p>
    <w:p w:rsidR="00F84D8B" w:rsidRPr="00F84D8B" w:rsidRDefault="00F84D8B" w:rsidP="003A4638">
      <w:pPr>
        <w:pStyle w:val="Text"/>
      </w:pPr>
    </w:p>
    <w:p w:rsidR="008C5C17" w:rsidRPr="00607533" w:rsidRDefault="008C5C17" w:rsidP="004B1072">
      <w:pPr>
        <w:rPr>
          <w:lang w:val="en-GB"/>
        </w:rPr>
      </w:pPr>
    </w:p>
    <w:p w:rsidR="008C5C17" w:rsidRPr="00607533" w:rsidRDefault="008C5C17" w:rsidP="004B1072">
      <w:pPr>
        <w:rPr>
          <w:lang w:val="en-GB"/>
        </w:rPr>
      </w:pPr>
    </w:p>
    <w:p w:rsidR="008C5C17" w:rsidRPr="00607533" w:rsidRDefault="008C5C17" w:rsidP="004B1072">
      <w:pPr>
        <w:rPr>
          <w:lang w:val="en-GB"/>
        </w:rPr>
      </w:pPr>
    </w:p>
    <w:p w:rsidR="003A7265" w:rsidRPr="00607533" w:rsidRDefault="003A7265" w:rsidP="00263DAE">
      <w:pPr>
        <w:pStyle w:val="Text"/>
        <w:rPr>
          <w:lang w:val="en-GB"/>
        </w:rPr>
      </w:pPr>
    </w:p>
    <w:p w:rsidR="003A7265" w:rsidRPr="00607533" w:rsidRDefault="003A7265" w:rsidP="00263DAE">
      <w:pPr>
        <w:pStyle w:val="Text"/>
        <w:rPr>
          <w:lang w:val="en-GB"/>
        </w:rPr>
      </w:pPr>
    </w:p>
    <w:p w:rsidR="008C5C17" w:rsidRPr="00607533" w:rsidRDefault="008C5C17" w:rsidP="00263DAE">
      <w:pPr>
        <w:pStyle w:val="Text"/>
        <w:rPr>
          <w:lang w:val="en-GB"/>
        </w:rPr>
      </w:pPr>
      <w:r w:rsidRPr="00607533">
        <w:rPr>
          <w:lang w:val="en-GB"/>
        </w:rPr>
        <w:t xml:space="preserve"> </w:t>
      </w:r>
    </w:p>
    <w:sectPr w:rsidR="008C5C17" w:rsidRPr="00607533" w:rsidSect="00626D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119" w:right="851" w:bottom="1134" w:left="1134" w:header="73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AB9" w:rsidRDefault="00EA3AB9" w:rsidP="00FE6916">
      <w:pPr>
        <w:spacing w:after="0" w:line="240" w:lineRule="auto"/>
      </w:pPr>
      <w:r>
        <w:separator/>
      </w:r>
    </w:p>
  </w:endnote>
  <w:endnote w:type="continuationSeparator" w:id="0">
    <w:p w:rsidR="00EA3AB9" w:rsidRDefault="00EA3AB9" w:rsidP="00FE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E5E" w:rsidRDefault="000F0E5E">
    <w:pPr>
      <w:spacing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E5E" w:rsidRDefault="000F0E5E" w:rsidP="00C40F12">
    <w:pPr>
      <w:pStyle w:val="Footer"/>
      <w:ind w:left="-1134"/>
    </w:pPr>
    <w:r>
      <w:rPr>
        <w:noProof/>
        <w:lang w:val="en-US"/>
      </w:rPr>
      <w:drawing>
        <wp:inline distT="0" distB="0" distL="0" distR="0">
          <wp:extent cx="7018020" cy="365760"/>
          <wp:effectExtent l="19050" t="0" r="0" b="0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8020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E5E" w:rsidRDefault="000F0E5E">
    <w:pPr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AB9" w:rsidRDefault="00EA3AB9" w:rsidP="00FE6916">
      <w:pPr>
        <w:spacing w:after="0" w:line="240" w:lineRule="auto"/>
      </w:pPr>
      <w:r>
        <w:separator/>
      </w:r>
    </w:p>
  </w:footnote>
  <w:footnote w:type="continuationSeparator" w:id="0">
    <w:p w:rsidR="00EA3AB9" w:rsidRDefault="00EA3AB9" w:rsidP="00FE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E5E" w:rsidRDefault="000F0E5E">
    <w:pPr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E5E" w:rsidRDefault="000F0E5E" w:rsidP="003373FF">
    <w:pPr>
      <w:pStyle w:val="Header"/>
      <w:tabs>
        <w:tab w:val="clear" w:pos="4536"/>
        <w:tab w:val="clear" w:pos="9072"/>
        <w:tab w:val="right" w:pos="9921"/>
      </w:tabs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6350</wp:posOffset>
          </wp:positionV>
          <wp:extent cx="6839585" cy="687705"/>
          <wp:effectExtent l="19050" t="0" r="0" b="0"/>
          <wp:wrapTight wrapText="bothSides">
            <wp:wrapPolygon edited="0">
              <wp:start x="13236" y="0"/>
              <wp:lineTo x="13236" y="9573"/>
              <wp:lineTo x="-60" y="18548"/>
              <wp:lineTo x="-60" y="20942"/>
              <wp:lineTo x="21598" y="20942"/>
              <wp:lineTo x="21598" y="19147"/>
              <wp:lineTo x="19974" y="9573"/>
              <wp:lineTo x="19853" y="1197"/>
              <wp:lineTo x="19793" y="0"/>
              <wp:lineTo x="13236" y="0"/>
            </wp:wrapPolygon>
          </wp:wrapTight>
          <wp:docPr id="2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68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0F0E5E" w:rsidRDefault="000F0E5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E5E" w:rsidRDefault="000F0E5E">
    <w:pPr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D7174"/>
    <w:multiLevelType w:val="hybridMultilevel"/>
    <w:tmpl w:val="69626ECE"/>
    <w:lvl w:ilvl="0" w:tplc="AD68E5CC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57FD8"/>
    <w:multiLevelType w:val="hybridMultilevel"/>
    <w:tmpl w:val="A0B01204"/>
    <w:lvl w:ilvl="0" w:tplc="70A26434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cumentProtection w:formatting="1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373FF"/>
    <w:rsid w:val="00065B96"/>
    <w:rsid w:val="000814BF"/>
    <w:rsid w:val="00084660"/>
    <w:rsid w:val="000D2A47"/>
    <w:rsid w:val="000D6792"/>
    <w:rsid w:val="000E43F2"/>
    <w:rsid w:val="000F0E5E"/>
    <w:rsid w:val="001164EA"/>
    <w:rsid w:val="001313AB"/>
    <w:rsid w:val="00182378"/>
    <w:rsid w:val="001A0FB6"/>
    <w:rsid w:val="001E64FF"/>
    <w:rsid w:val="00263DAE"/>
    <w:rsid w:val="00265043"/>
    <w:rsid w:val="00291385"/>
    <w:rsid w:val="002F243F"/>
    <w:rsid w:val="003373FF"/>
    <w:rsid w:val="003A4638"/>
    <w:rsid w:val="003A7265"/>
    <w:rsid w:val="003B1DB8"/>
    <w:rsid w:val="003B3A94"/>
    <w:rsid w:val="003B71F1"/>
    <w:rsid w:val="003E0A5E"/>
    <w:rsid w:val="003E6BE0"/>
    <w:rsid w:val="004060F1"/>
    <w:rsid w:val="0043089A"/>
    <w:rsid w:val="00440E01"/>
    <w:rsid w:val="0047066F"/>
    <w:rsid w:val="0047770A"/>
    <w:rsid w:val="004B1072"/>
    <w:rsid w:val="00523B37"/>
    <w:rsid w:val="00595125"/>
    <w:rsid w:val="006000C6"/>
    <w:rsid w:val="00607533"/>
    <w:rsid w:val="00626D4E"/>
    <w:rsid w:val="00673BF2"/>
    <w:rsid w:val="0073231D"/>
    <w:rsid w:val="00740913"/>
    <w:rsid w:val="007430A0"/>
    <w:rsid w:val="00743A65"/>
    <w:rsid w:val="00750457"/>
    <w:rsid w:val="0075447A"/>
    <w:rsid w:val="007A4E30"/>
    <w:rsid w:val="00835EC3"/>
    <w:rsid w:val="008C5C17"/>
    <w:rsid w:val="008E1159"/>
    <w:rsid w:val="008F23EB"/>
    <w:rsid w:val="00911514"/>
    <w:rsid w:val="009610DA"/>
    <w:rsid w:val="009C2096"/>
    <w:rsid w:val="009E31BA"/>
    <w:rsid w:val="009E611A"/>
    <w:rsid w:val="00A17BEF"/>
    <w:rsid w:val="00A8106A"/>
    <w:rsid w:val="00AA7FE6"/>
    <w:rsid w:val="00AC2013"/>
    <w:rsid w:val="00BA2CBD"/>
    <w:rsid w:val="00BB1640"/>
    <w:rsid w:val="00C40F12"/>
    <w:rsid w:val="00CB7EE7"/>
    <w:rsid w:val="00CE3C38"/>
    <w:rsid w:val="00D326A9"/>
    <w:rsid w:val="00D80CBA"/>
    <w:rsid w:val="00EA3AB9"/>
    <w:rsid w:val="00EB4225"/>
    <w:rsid w:val="00F033E7"/>
    <w:rsid w:val="00F460CC"/>
    <w:rsid w:val="00F84D8B"/>
    <w:rsid w:val="00FA6749"/>
    <w:rsid w:val="00FD3E2D"/>
    <w:rsid w:val="00FE16E1"/>
    <w:rsid w:val="00FE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E43F2"/>
    <w:pPr>
      <w:spacing w:after="160" w:line="260" w:lineRule="exact"/>
    </w:pPr>
    <w:rPr>
      <w:rFonts w:ascii="Arial" w:hAnsi="Arial"/>
      <w:sz w:val="22"/>
      <w:szCs w:val="22"/>
      <w:lang w:val="de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1BA"/>
    <w:pPr>
      <w:keepNext/>
      <w:keepLines/>
      <w:spacing w:before="480" w:after="0"/>
      <w:outlineLvl w:val="0"/>
    </w:pPr>
    <w:rPr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E31BA"/>
    <w:pPr>
      <w:keepNext/>
      <w:keepLines/>
      <w:spacing w:before="200" w:after="0"/>
      <w:outlineLvl w:val="1"/>
    </w:pPr>
    <w:rPr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FE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916"/>
  </w:style>
  <w:style w:type="paragraph" w:styleId="Footer">
    <w:name w:val="footer"/>
    <w:basedOn w:val="Normal"/>
    <w:link w:val="FooterChar"/>
    <w:uiPriority w:val="99"/>
    <w:unhideWhenUsed/>
    <w:locked/>
    <w:rsid w:val="00FE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916"/>
  </w:style>
  <w:style w:type="paragraph" w:styleId="BalloonText">
    <w:name w:val="Balloon Text"/>
    <w:basedOn w:val="Normal"/>
    <w:link w:val="BalloonTextChar"/>
    <w:uiPriority w:val="99"/>
    <w:semiHidden/>
    <w:unhideWhenUsed/>
    <w:rsid w:val="00626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6D4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9E31BA"/>
    <w:rPr>
      <w:rFonts w:ascii="Arial" w:eastAsia="Times New Roman" w:hAnsi="Arial" w:cs="Times New Roman"/>
      <w:b/>
      <w:bCs/>
      <w:color w:val="5B9BD5"/>
      <w:sz w:val="26"/>
      <w:szCs w:val="26"/>
    </w:rPr>
  </w:style>
  <w:style w:type="character" w:customStyle="1" w:styleId="Heading1Char">
    <w:name w:val="Heading 1 Char"/>
    <w:link w:val="Heading1"/>
    <w:uiPriority w:val="9"/>
    <w:rsid w:val="009E31BA"/>
    <w:rPr>
      <w:rFonts w:ascii="Arial" w:eastAsia="Times New Roman" w:hAnsi="Arial" w:cs="Times New Roman"/>
      <w:bCs/>
      <w:sz w:val="28"/>
      <w:szCs w:val="28"/>
    </w:rPr>
  </w:style>
  <w:style w:type="character" w:styleId="Strong">
    <w:name w:val="Strong"/>
    <w:uiPriority w:val="22"/>
    <w:rsid w:val="00835EC3"/>
    <w:rPr>
      <w:rFonts w:ascii="Arial" w:hAnsi="Arial"/>
      <w:b/>
      <w:bCs/>
      <w:sz w:val="22"/>
    </w:rPr>
  </w:style>
  <w:style w:type="paragraph" w:styleId="NoSpacing">
    <w:name w:val="No Spacing"/>
    <w:basedOn w:val="Normal"/>
    <w:uiPriority w:val="1"/>
    <w:rsid w:val="009E31BA"/>
    <w:pPr>
      <w:spacing w:after="0" w:line="240" w:lineRule="auto"/>
    </w:pPr>
    <w:rPr>
      <w:sz w:val="18"/>
    </w:rPr>
  </w:style>
  <w:style w:type="paragraph" w:customStyle="1" w:styleId="Text">
    <w:name w:val="Text"/>
    <w:link w:val="TextZchn"/>
    <w:qFormat/>
    <w:rsid w:val="00263DAE"/>
    <w:pPr>
      <w:spacing w:after="160" w:line="260" w:lineRule="exact"/>
    </w:pPr>
    <w:rPr>
      <w:rFonts w:ascii="Arial" w:hAnsi="Arial"/>
      <w:sz w:val="22"/>
      <w:szCs w:val="22"/>
      <w:lang w:val="de-CH"/>
    </w:rPr>
  </w:style>
  <w:style w:type="character" w:customStyle="1" w:styleId="TextFett">
    <w:name w:val="Text Fett"/>
    <w:uiPriority w:val="1"/>
    <w:qFormat/>
    <w:rsid w:val="00263DAE"/>
    <w:rPr>
      <w:rFonts w:ascii="Arial" w:hAnsi="Arial"/>
      <w:b/>
      <w:sz w:val="22"/>
    </w:rPr>
  </w:style>
  <w:style w:type="character" w:customStyle="1" w:styleId="TextZchn">
    <w:name w:val="Text Zchn"/>
    <w:link w:val="Text"/>
    <w:rsid w:val="00263DAE"/>
    <w:rPr>
      <w:rFonts w:ascii="Arial" w:hAnsi="Arial"/>
    </w:rPr>
  </w:style>
  <w:style w:type="character" w:customStyle="1" w:styleId="TextKursiv">
    <w:name w:val="Text Kursiv"/>
    <w:uiPriority w:val="1"/>
    <w:qFormat/>
    <w:rsid w:val="00263DAE"/>
    <w:rPr>
      <w:rFonts w:ascii="Arial" w:hAnsi="Arial"/>
      <w:b w:val="0"/>
      <w:i/>
      <w:sz w:val="22"/>
    </w:rPr>
  </w:style>
  <w:style w:type="character" w:customStyle="1" w:styleId="Textklein">
    <w:name w:val="Text klein"/>
    <w:uiPriority w:val="1"/>
    <w:qFormat/>
    <w:rsid w:val="00263DAE"/>
    <w:rPr>
      <w:rFonts w:ascii="Arial" w:hAnsi="Arial"/>
      <w:sz w:val="18"/>
    </w:rPr>
  </w:style>
  <w:style w:type="paragraph" w:customStyle="1" w:styleId="Bulletpoints">
    <w:name w:val="Bulletpoints"/>
    <w:basedOn w:val="Text"/>
    <w:link w:val="BulletpointsZchn"/>
    <w:qFormat/>
    <w:rsid w:val="00263DAE"/>
    <w:pPr>
      <w:numPr>
        <w:numId w:val="1"/>
      </w:numPr>
      <w:ind w:left="360"/>
    </w:pPr>
  </w:style>
  <w:style w:type="paragraph" w:customStyle="1" w:styleId="Nummerierung">
    <w:name w:val="Nummerierung"/>
    <w:basedOn w:val="Text"/>
    <w:link w:val="NummerierungZchn"/>
    <w:qFormat/>
    <w:rsid w:val="00263DAE"/>
    <w:pPr>
      <w:numPr>
        <w:numId w:val="2"/>
      </w:numPr>
      <w:ind w:left="360"/>
    </w:pPr>
  </w:style>
  <w:style w:type="character" w:customStyle="1" w:styleId="BulletpointsZchn">
    <w:name w:val="Bulletpoints Zchn"/>
    <w:link w:val="Bulletpoints"/>
    <w:rsid w:val="00263DAE"/>
    <w:rPr>
      <w:rFonts w:ascii="Arial" w:hAnsi="Arial"/>
    </w:rPr>
  </w:style>
  <w:style w:type="character" w:customStyle="1" w:styleId="NummerierungZchn">
    <w:name w:val="Nummerierung Zchn"/>
    <w:link w:val="Nummerierung"/>
    <w:rsid w:val="00263DAE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3A46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9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E43F2"/>
    <w:pPr>
      <w:spacing w:after="160" w:line="260" w:lineRule="exact"/>
    </w:pPr>
    <w:rPr>
      <w:rFonts w:ascii="Arial" w:hAnsi="Arial"/>
      <w:sz w:val="22"/>
      <w:szCs w:val="22"/>
      <w:lang w:val="de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1BA"/>
    <w:pPr>
      <w:keepNext/>
      <w:keepLines/>
      <w:spacing w:before="480" w:after="0"/>
      <w:outlineLvl w:val="0"/>
    </w:pPr>
    <w:rPr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E31BA"/>
    <w:pPr>
      <w:keepNext/>
      <w:keepLines/>
      <w:spacing w:before="200" w:after="0"/>
      <w:outlineLvl w:val="1"/>
    </w:pPr>
    <w:rPr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FE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Kopfzeile Zchn"/>
    <w:basedOn w:val="DefaultParagraphFont"/>
    <w:link w:val="Header"/>
    <w:uiPriority w:val="99"/>
    <w:rsid w:val="00FE6916"/>
  </w:style>
  <w:style w:type="paragraph" w:styleId="Footer">
    <w:name w:val="footer"/>
    <w:basedOn w:val="Normal"/>
    <w:link w:val="FooterChar"/>
    <w:uiPriority w:val="99"/>
    <w:unhideWhenUsed/>
    <w:locked/>
    <w:rsid w:val="00FE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ußzeile Zchn"/>
    <w:basedOn w:val="DefaultParagraphFont"/>
    <w:link w:val="Footer"/>
    <w:uiPriority w:val="99"/>
    <w:rsid w:val="00FE6916"/>
  </w:style>
  <w:style w:type="paragraph" w:styleId="BalloonText">
    <w:name w:val="Balloon Text"/>
    <w:basedOn w:val="Normal"/>
    <w:link w:val="BalloonTextChar"/>
    <w:uiPriority w:val="99"/>
    <w:semiHidden/>
    <w:unhideWhenUsed/>
    <w:rsid w:val="00626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Sprechblasentext Zchn"/>
    <w:link w:val="BalloonText"/>
    <w:uiPriority w:val="99"/>
    <w:semiHidden/>
    <w:rsid w:val="00626D4E"/>
    <w:rPr>
      <w:rFonts w:ascii="Segoe UI" w:hAnsi="Segoe UI" w:cs="Segoe UI"/>
      <w:sz w:val="18"/>
      <w:szCs w:val="18"/>
    </w:rPr>
  </w:style>
  <w:style w:type="character" w:customStyle="1" w:styleId="Heading2Char">
    <w:name w:val="Überschrift 2 Zchn"/>
    <w:link w:val="Heading2"/>
    <w:uiPriority w:val="9"/>
    <w:semiHidden/>
    <w:rsid w:val="009E31BA"/>
    <w:rPr>
      <w:rFonts w:ascii="Arial" w:eastAsia="Times New Roman" w:hAnsi="Arial" w:cs="Times New Roman"/>
      <w:b/>
      <w:bCs/>
      <w:color w:val="5B9BD5"/>
      <w:sz w:val="26"/>
      <w:szCs w:val="26"/>
    </w:rPr>
  </w:style>
  <w:style w:type="character" w:customStyle="1" w:styleId="Heading1Char">
    <w:name w:val="Überschrift 1 Zchn"/>
    <w:link w:val="Heading1"/>
    <w:uiPriority w:val="9"/>
    <w:rsid w:val="009E31BA"/>
    <w:rPr>
      <w:rFonts w:ascii="Arial" w:eastAsia="Times New Roman" w:hAnsi="Arial" w:cs="Times New Roman"/>
      <w:bCs/>
      <w:sz w:val="28"/>
      <w:szCs w:val="28"/>
    </w:rPr>
  </w:style>
  <w:style w:type="character" w:styleId="Strong">
    <w:name w:val="Strong"/>
    <w:uiPriority w:val="22"/>
    <w:rsid w:val="00835EC3"/>
    <w:rPr>
      <w:rFonts w:ascii="Arial" w:hAnsi="Arial"/>
      <w:b/>
      <w:bCs/>
      <w:sz w:val="22"/>
    </w:rPr>
  </w:style>
  <w:style w:type="paragraph" w:styleId="NoSpacing">
    <w:name w:val="No Spacing"/>
    <w:basedOn w:val="Normal"/>
    <w:uiPriority w:val="1"/>
    <w:rsid w:val="009E31BA"/>
    <w:pPr>
      <w:spacing w:after="0" w:line="240" w:lineRule="auto"/>
    </w:pPr>
    <w:rPr>
      <w:sz w:val="18"/>
    </w:rPr>
  </w:style>
  <w:style w:type="paragraph" w:customStyle="1" w:styleId="Text">
    <w:name w:val="Text"/>
    <w:link w:val="TextZchn"/>
    <w:qFormat/>
    <w:rsid w:val="00263DAE"/>
    <w:pPr>
      <w:spacing w:after="160" w:line="260" w:lineRule="exact"/>
    </w:pPr>
    <w:rPr>
      <w:rFonts w:ascii="Arial" w:hAnsi="Arial"/>
      <w:sz w:val="22"/>
      <w:szCs w:val="22"/>
      <w:lang w:val="de-CH"/>
    </w:rPr>
  </w:style>
  <w:style w:type="character" w:customStyle="1" w:styleId="TextFett">
    <w:name w:val="Text Fett"/>
    <w:uiPriority w:val="1"/>
    <w:qFormat/>
    <w:rsid w:val="00263DAE"/>
    <w:rPr>
      <w:rFonts w:ascii="Arial" w:hAnsi="Arial"/>
      <w:b/>
      <w:sz w:val="22"/>
    </w:rPr>
  </w:style>
  <w:style w:type="character" w:customStyle="1" w:styleId="TextZchn">
    <w:name w:val="Text Zchn"/>
    <w:link w:val="Text"/>
    <w:rsid w:val="00263DAE"/>
    <w:rPr>
      <w:rFonts w:ascii="Arial" w:hAnsi="Arial"/>
    </w:rPr>
  </w:style>
  <w:style w:type="character" w:customStyle="1" w:styleId="TextKursiv">
    <w:name w:val="Text Kursiv"/>
    <w:uiPriority w:val="1"/>
    <w:qFormat/>
    <w:rsid w:val="00263DAE"/>
    <w:rPr>
      <w:rFonts w:ascii="Arial" w:hAnsi="Arial"/>
      <w:b w:val="0"/>
      <w:i/>
      <w:sz w:val="22"/>
    </w:rPr>
  </w:style>
  <w:style w:type="character" w:customStyle="1" w:styleId="Textklein">
    <w:name w:val="Text klein"/>
    <w:uiPriority w:val="1"/>
    <w:qFormat/>
    <w:rsid w:val="00263DAE"/>
    <w:rPr>
      <w:rFonts w:ascii="Arial" w:hAnsi="Arial"/>
      <w:sz w:val="18"/>
    </w:rPr>
  </w:style>
  <w:style w:type="paragraph" w:customStyle="1" w:styleId="Bulletpoints">
    <w:name w:val="Bulletpoints"/>
    <w:basedOn w:val="Text"/>
    <w:link w:val="BulletpointsZchn"/>
    <w:qFormat/>
    <w:rsid w:val="00263DAE"/>
    <w:pPr>
      <w:numPr>
        <w:numId w:val="1"/>
      </w:numPr>
      <w:ind w:left="360"/>
    </w:pPr>
  </w:style>
  <w:style w:type="paragraph" w:customStyle="1" w:styleId="Nummerierung">
    <w:name w:val="Nummerierung"/>
    <w:basedOn w:val="Text"/>
    <w:link w:val="NummerierungZchn"/>
    <w:qFormat/>
    <w:rsid w:val="00263DAE"/>
    <w:pPr>
      <w:numPr>
        <w:numId w:val="2"/>
      </w:numPr>
      <w:ind w:left="360"/>
    </w:pPr>
  </w:style>
  <w:style w:type="character" w:customStyle="1" w:styleId="BulletpointsZchn">
    <w:name w:val="Bulletpoints Zchn"/>
    <w:link w:val="Bulletpoints"/>
    <w:rsid w:val="00263DAE"/>
    <w:rPr>
      <w:rFonts w:ascii="Arial" w:hAnsi="Arial"/>
    </w:rPr>
  </w:style>
  <w:style w:type="character" w:customStyle="1" w:styleId="NummerierungZchn">
    <w:name w:val="Nummerierung Zchn"/>
    <w:link w:val="Nummerierung"/>
    <w:rsid w:val="00263DAE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3A46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9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5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stucki@ch.bigkaiser.com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bigkaiser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h@embedded-pr.d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BIG KAISER announces fastest air turbine spindle at 120,000rpm</vt:lpstr>
      <vt:lpstr/>
    </vt:vector>
  </TitlesOfParts>
  <Company>Hewlett-Packard Company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Stucki David</dc:creator>
  <cp:lastModifiedBy>Anja Maria Hastenrath</cp:lastModifiedBy>
  <cp:revision>4</cp:revision>
  <cp:lastPrinted>2013-02-22T15:45:00Z</cp:lastPrinted>
  <dcterms:created xsi:type="dcterms:W3CDTF">2015-07-28T07:43:00Z</dcterms:created>
  <dcterms:modified xsi:type="dcterms:W3CDTF">2015-08-21T09:53:00Z</dcterms:modified>
</cp:coreProperties>
</file>