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9E" w:rsidRPr="000F6F1F" w:rsidRDefault="0088399E" w:rsidP="002B1270">
      <w:pPr>
        <w:tabs>
          <w:tab w:val="left" w:pos="3794"/>
        </w:tabs>
        <w:spacing w:after="0" w:line="276" w:lineRule="auto"/>
        <w:outlineLvl w:val="0"/>
        <w:rPr>
          <w:sz w:val="24"/>
          <w:lang w:val="en-US"/>
        </w:rPr>
      </w:pPr>
      <w:r w:rsidRPr="000F6F1F">
        <w:rPr>
          <w:sz w:val="24"/>
          <w:lang w:val="en-US"/>
        </w:rPr>
        <w:t>PRESS RELEASE</w:t>
      </w:r>
      <w:r w:rsidR="008725B2" w:rsidRPr="000F6F1F">
        <w:rPr>
          <w:sz w:val="24"/>
          <w:lang w:val="en-US"/>
        </w:rPr>
        <w:t xml:space="preserve"> </w:t>
      </w:r>
    </w:p>
    <w:p w:rsidR="003A790F" w:rsidRPr="000F6F1F" w:rsidRDefault="00783095" w:rsidP="003A790F">
      <w:pPr>
        <w:spacing w:after="0"/>
        <w:rPr>
          <w:lang w:val="en-US"/>
        </w:rPr>
      </w:pPr>
      <w:r w:rsidRPr="000F6F1F">
        <w:rPr>
          <w:lang w:val="en-US"/>
        </w:rPr>
        <w:t>Press photos available</w:t>
      </w:r>
    </w:p>
    <w:p w:rsidR="003A790F" w:rsidRPr="000F6F1F" w:rsidRDefault="003A790F" w:rsidP="00FC7155">
      <w:pPr>
        <w:tabs>
          <w:tab w:val="left" w:pos="3794"/>
        </w:tabs>
        <w:spacing w:after="0" w:line="276" w:lineRule="auto"/>
        <w:rPr>
          <w:b/>
          <w:sz w:val="24"/>
          <w:szCs w:val="24"/>
          <w:lang w:val="en-US"/>
        </w:rPr>
      </w:pPr>
    </w:p>
    <w:p w:rsidR="000E5F4F" w:rsidRDefault="000E5F4F" w:rsidP="000E5F4F">
      <w:pPr>
        <w:spacing w:after="0"/>
        <w:rPr>
          <w:lang w:val="en-US"/>
        </w:rPr>
      </w:pPr>
      <w:r>
        <w:rPr>
          <w:lang w:val="en-US"/>
        </w:rPr>
        <w:t>AMB</w:t>
      </w:r>
    </w:p>
    <w:p w:rsidR="000E5F4F" w:rsidRDefault="000E5F4F" w:rsidP="000E5F4F">
      <w:pPr>
        <w:spacing w:after="0"/>
        <w:rPr>
          <w:lang w:val="en-US"/>
        </w:rPr>
      </w:pPr>
      <w:r>
        <w:rPr>
          <w:lang w:val="en-US"/>
        </w:rPr>
        <w:t>Stuttgart, Germany</w:t>
      </w:r>
    </w:p>
    <w:p w:rsidR="000E5F4F" w:rsidRDefault="000E5F4F" w:rsidP="000E5F4F">
      <w:pPr>
        <w:spacing w:after="0"/>
        <w:rPr>
          <w:lang w:val="en-US"/>
        </w:rPr>
      </w:pPr>
      <w:r>
        <w:rPr>
          <w:lang w:val="en-US"/>
        </w:rPr>
        <w:t>13</w:t>
      </w:r>
      <w:r w:rsidRPr="007618DA">
        <w:rPr>
          <w:vertAlign w:val="superscript"/>
          <w:lang w:val="en-US"/>
        </w:rPr>
        <w:t>th</w:t>
      </w:r>
      <w:r>
        <w:rPr>
          <w:lang w:val="en-US"/>
        </w:rPr>
        <w:t xml:space="preserve"> – 17</w:t>
      </w:r>
      <w:r w:rsidRPr="007618DA">
        <w:rPr>
          <w:vertAlign w:val="superscript"/>
          <w:lang w:val="en-US"/>
        </w:rPr>
        <w:t>th</w:t>
      </w:r>
      <w:r>
        <w:rPr>
          <w:lang w:val="en-US"/>
        </w:rPr>
        <w:t xml:space="preserve"> September 2016</w:t>
      </w:r>
    </w:p>
    <w:p w:rsidR="000E5F4F" w:rsidRPr="00783095" w:rsidRDefault="000E5F4F" w:rsidP="000E5F4F">
      <w:pPr>
        <w:spacing w:after="0"/>
        <w:rPr>
          <w:lang w:val="en-US"/>
        </w:rPr>
      </w:pPr>
      <w:r>
        <w:rPr>
          <w:lang w:val="en-US"/>
        </w:rPr>
        <w:t>Hall 2, Stand A31</w:t>
      </w:r>
    </w:p>
    <w:p w:rsidR="0088399E" w:rsidRPr="000F6F1F" w:rsidRDefault="0088399E" w:rsidP="00FC7155">
      <w:pPr>
        <w:spacing w:after="0" w:line="276" w:lineRule="auto"/>
        <w:rPr>
          <w:b/>
          <w:sz w:val="32"/>
          <w:lang w:val="en-US"/>
        </w:rPr>
      </w:pPr>
    </w:p>
    <w:p w:rsidR="00317529" w:rsidRPr="000F6F1F" w:rsidRDefault="004713B3" w:rsidP="00A44DEE">
      <w:pPr>
        <w:tabs>
          <w:tab w:val="left" w:pos="6000"/>
        </w:tabs>
        <w:spacing w:after="0" w:line="276" w:lineRule="auto"/>
        <w:rPr>
          <w:b/>
          <w:sz w:val="32"/>
          <w:lang w:val="en-US"/>
        </w:rPr>
      </w:pPr>
      <w:r w:rsidRPr="000F6F1F">
        <w:rPr>
          <w:b/>
          <w:sz w:val="32"/>
          <w:lang w:val="en-US"/>
        </w:rPr>
        <w:t xml:space="preserve">BIG KAISER </w:t>
      </w:r>
      <w:r w:rsidR="00776936" w:rsidRPr="000F6F1F">
        <w:rPr>
          <w:b/>
          <w:sz w:val="32"/>
          <w:lang w:val="en-US"/>
        </w:rPr>
        <w:t xml:space="preserve">launches </w:t>
      </w:r>
      <w:r w:rsidR="005177F2" w:rsidRPr="000F6F1F">
        <w:rPr>
          <w:b/>
          <w:sz w:val="32"/>
          <w:lang w:val="en-US"/>
        </w:rPr>
        <w:t xml:space="preserve">world’s smallest </w:t>
      </w:r>
      <w:r w:rsidR="00D5425F" w:rsidRPr="000F6F1F">
        <w:rPr>
          <w:b/>
          <w:sz w:val="32"/>
          <w:lang w:val="en-US"/>
        </w:rPr>
        <w:t>H</w:t>
      </w:r>
      <w:r w:rsidR="00811D93" w:rsidRPr="000F6F1F">
        <w:rPr>
          <w:b/>
          <w:sz w:val="32"/>
          <w:lang w:val="en-US"/>
        </w:rPr>
        <w:t xml:space="preserve">ydraulic </w:t>
      </w:r>
      <w:r w:rsidR="00D5425F" w:rsidRPr="000F6F1F">
        <w:rPr>
          <w:b/>
          <w:sz w:val="32"/>
          <w:lang w:val="en-US"/>
        </w:rPr>
        <w:t>C</w:t>
      </w:r>
      <w:r w:rsidR="00811D93" w:rsidRPr="000F6F1F">
        <w:rPr>
          <w:b/>
          <w:sz w:val="32"/>
          <w:lang w:val="en-US"/>
        </w:rPr>
        <w:t xml:space="preserve">huck </w:t>
      </w:r>
      <w:r w:rsidR="00776936" w:rsidRPr="000F6F1F">
        <w:rPr>
          <w:b/>
          <w:sz w:val="32"/>
          <w:lang w:val="en-US"/>
        </w:rPr>
        <w:t xml:space="preserve">for </w:t>
      </w:r>
      <w:r w:rsidR="00811D93" w:rsidRPr="000F6F1F">
        <w:rPr>
          <w:b/>
          <w:sz w:val="32"/>
          <w:lang w:val="en-US"/>
        </w:rPr>
        <w:t>HSK-E25</w:t>
      </w:r>
      <w:r w:rsidR="00776936" w:rsidRPr="000F6F1F">
        <w:rPr>
          <w:b/>
          <w:sz w:val="32"/>
          <w:lang w:val="en-US"/>
        </w:rPr>
        <w:t xml:space="preserve"> machine spindles</w:t>
      </w:r>
      <w:r w:rsidR="000D3361">
        <w:rPr>
          <w:b/>
          <w:sz w:val="32"/>
          <w:lang w:val="en-US"/>
        </w:rPr>
        <w:t xml:space="preserve"> </w:t>
      </w:r>
    </w:p>
    <w:p w:rsidR="0088399E" w:rsidRPr="000F6F1F" w:rsidRDefault="00A44DEE" w:rsidP="00A44DEE">
      <w:pPr>
        <w:tabs>
          <w:tab w:val="left" w:pos="6000"/>
        </w:tabs>
        <w:spacing w:after="0" w:line="276" w:lineRule="auto"/>
        <w:rPr>
          <w:sz w:val="24"/>
          <w:lang w:val="en-US"/>
        </w:rPr>
      </w:pPr>
      <w:r w:rsidRPr="000F6F1F">
        <w:rPr>
          <w:sz w:val="24"/>
          <w:lang w:val="en-US"/>
        </w:rPr>
        <w:tab/>
      </w:r>
    </w:p>
    <w:p w:rsidR="00776936" w:rsidRPr="000F6F1F" w:rsidRDefault="0088399E" w:rsidP="00776936">
      <w:pPr>
        <w:spacing w:after="0" w:line="276" w:lineRule="auto"/>
        <w:rPr>
          <w:lang w:val="en-US"/>
        </w:rPr>
      </w:pPr>
      <w:proofErr w:type="spellStart"/>
      <w:r w:rsidRPr="000F6F1F">
        <w:rPr>
          <w:b/>
          <w:lang w:val="en-US"/>
        </w:rPr>
        <w:t>Ruemlang</w:t>
      </w:r>
      <w:proofErr w:type="spellEnd"/>
      <w:r w:rsidRPr="000F6F1F">
        <w:rPr>
          <w:b/>
          <w:lang w:val="en-US"/>
        </w:rPr>
        <w:t xml:space="preserve">, Switzerland – </w:t>
      </w:r>
      <w:r w:rsidR="007C3D7D" w:rsidRPr="000F6F1F">
        <w:rPr>
          <w:b/>
          <w:lang w:val="en-US"/>
        </w:rPr>
        <w:t>September</w:t>
      </w:r>
      <w:r w:rsidR="00223D5E" w:rsidRPr="000F6F1F">
        <w:rPr>
          <w:b/>
          <w:lang w:val="en-US"/>
        </w:rPr>
        <w:t xml:space="preserve"> </w:t>
      </w:r>
      <w:r w:rsidR="00F44C27">
        <w:rPr>
          <w:b/>
          <w:lang w:val="en-US"/>
        </w:rPr>
        <w:t>9</w:t>
      </w:r>
      <w:r w:rsidR="00680058" w:rsidRPr="000F6F1F">
        <w:rPr>
          <w:b/>
          <w:lang w:val="en-US"/>
        </w:rPr>
        <w:t>, 2016</w:t>
      </w:r>
      <w:r w:rsidRPr="000F6F1F">
        <w:rPr>
          <w:lang w:val="en-US"/>
        </w:rPr>
        <w:t xml:space="preserve"> – </w:t>
      </w:r>
      <w:hyperlink r:id="rId8" w:history="1">
        <w:r w:rsidR="00FA754C" w:rsidRPr="007B6F6C">
          <w:rPr>
            <w:rStyle w:val="Hyperlink"/>
            <w:lang w:val="en-US"/>
          </w:rPr>
          <w:t>BIG KAISER</w:t>
        </w:r>
      </w:hyperlink>
      <w:r w:rsidRPr="000F6F1F">
        <w:rPr>
          <w:lang w:val="en-US"/>
        </w:rPr>
        <w:t xml:space="preserve">, </w:t>
      </w:r>
      <w:r w:rsidR="007C3D7D" w:rsidRPr="000F6F1F">
        <w:rPr>
          <w:lang w:val="en-US"/>
        </w:rPr>
        <w:t>a global leader in premium high-precision tooling systems and solutions</w:t>
      </w:r>
      <w:r w:rsidR="00423247">
        <w:rPr>
          <w:lang w:val="en-US"/>
        </w:rPr>
        <w:t xml:space="preserve"> </w:t>
      </w:r>
      <w:r w:rsidR="00423247" w:rsidRPr="007F670E">
        <w:rPr>
          <w:rFonts w:cs="Arial"/>
          <w:bCs/>
          <w:lang w:val="en-GB"/>
        </w:rPr>
        <w:t>for the metal-working industries</w:t>
      </w:r>
      <w:r w:rsidRPr="000F6F1F">
        <w:rPr>
          <w:lang w:val="en-US"/>
        </w:rPr>
        <w:t>,</w:t>
      </w:r>
      <w:r w:rsidR="00A94F1C" w:rsidRPr="000F6F1F">
        <w:rPr>
          <w:lang w:val="en-US"/>
        </w:rPr>
        <w:t xml:space="preserve"> </w:t>
      </w:r>
      <w:r w:rsidR="00776936" w:rsidRPr="000F6F1F">
        <w:rPr>
          <w:lang w:val="en-US"/>
        </w:rPr>
        <w:t xml:space="preserve">launches </w:t>
      </w:r>
      <w:r w:rsidR="001E4552" w:rsidRPr="000F6F1F">
        <w:rPr>
          <w:lang w:val="en-US"/>
        </w:rPr>
        <w:t>the world’s smallest</w:t>
      </w:r>
      <w:r w:rsidR="00776936" w:rsidRPr="000F6F1F">
        <w:rPr>
          <w:lang w:val="en-US"/>
        </w:rPr>
        <w:t xml:space="preserve"> hydraulic chuck for HSK-E25 machine spindles, </w:t>
      </w:r>
      <w:r w:rsidR="000F6F1F">
        <w:rPr>
          <w:lang w:val="en-US"/>
        </w:rPr>
        <w:t xml:space="preserve">thus </w:t>
      </w:r>
      <w:r w:rsidR="00776936" w:rsidRPr="000F6F1F">
        <w:rPr>
          <w:lang w:val="en-US"/>
        </w:rPr>
        <w:t xml:space="preserve">completing </w:t>
      </w:r>
      <w:r w:rsidR="000F6F1F">
        <w:rPr>
          <w:lang w:val="en-US"/>
        </w:rPr>
        <w:t>its</w:t>
      </w:r>
      <w:r w:rsidR="000F6F1F" w:rsidRPr="000F6F1F">
        <w:rPr>
          <w:lang w:val="en-US"/>
        </w:rPr>
        <w:t xml:space="preserve"> </w:t>
      </w:r>
      <w:r w:rsidR="00776936" w:rsidRPr="000F6F1F">
        <w:rPr>
          <w:lang w:val="en-US"/>
        </w:rPr>
        <w:t xml:space="preserve">extensive range of </w:t>
      </w:r>
      <w:hyperlink r:id="rId9" w:history="1">
        <w:r w:rsidR="00776936" w:rsidRPr="007B6F6C">
          <w:rPr>
            <w:rStyle w:val="Hyperlink"/>
            <w:lang w:val="en-US"/>
          </w:rPr>
          <w:t xml:space="preserve">BIG KAISER </w:t>
        </w:r>
        <w:r w:rsidR="000F6F1F" w:rsidRPr="007B6F6C">
          <w:rPr>
            <w:rStyle w:val="Hyperlink"/>
            <w:lang w:val="en-US"/>
          </w:rPr>
          <w:t xml:space="preserve">Super Slim </w:t>
        </w:r>
        <w:r w:rsidR="00776936" w:rsidRPr="007B6F6C">
          <w:rPr>
            <w:rStyle w:val="Hyperlink"/>
            <w:lang w:val="en-US"/>
          </w:rPr>
          <w:t>hydraulic chucks</w:t>
        </w:r>
      </w:hyperlink>
      <w:r w:rsidR="00776936" w:rsidRPr="000F6F1F">
        <w:rPr>
          <w:lang w:val="en-US"/>
        </w:rPr>
        <w:t>.</w:t>
      </w:r>
    </w:p>
    <w:p w:rsidR="00776936" w:rsidRPr="000F6F1F" w:rsidRDefault="00776936" w:rsidP="00776936">
      <w:pPr>
        <w:spacing w:after="0" w:line="276" w:lineRule="auto"/>
        <w:rPr>
          <w:lang w:val="en-US"/>
        </w:rPr>
      </w:pPr>
    </w:p>
    <w:p w:rsidR="009A6DA8" w:rsidRPr="000F6F1F" w:rsidRDefault="000F6F1F" w:rsidP="009A6DA8">
      <w:pPr>
        <w:spacing w:after="0" w:line="276" w:lineRule="auto"/>
        <w:rPr>
          <w:lang w:val="en-US"/>
        </w:rPr>
      </w:pPr>
      <w:r>
        <w:rPr>
          <w:lang w:val="en-US"/>
        </w:rPr>
        <w:t xml:space="preserve">The </w:t>
      </w:r>
      <w:r w:rsidRPr="000F6F1F">
        <w:rPr>
          <w:lang w:val="en-US"/>
        </w:rPr>
        <w:t>Super Slim type</w:t>
      </w:r>
      <w:r>
        <w:rPr>
          <w:lang w:val="en-US"/>
        </w:rPr>
        <w:t xml:space="preserve"> of</w:t>
      </w:r>
      <w:r w:rsidRPr="000F6F1F">
        <w:rPr>
          <w:lang w:val="en-US"/>
        </w:rPr>
        <w:t xml:space="preserve"> </w:t>
      </w:r>
      <w:r w:rsidR="00073A4A" w:rsidRPr="000F6F1F">
        <w:rPr>
          <w:lang w:val="en-US"/>
        </w:rPr>
        <w:t>Hydraulic Chuck</w:t>
      </w:r>
      <w:r>
        <w:rPr>
          <w:lang w:val="en-US"/>
        </w:rPr>
        <w:t>s</w:t>
      </w:r>
      <w:r w:rsidR="00073A4A" w:rsidRPr="000F6F1F">
        <w:rPr>
          <w:lang w:val="en-US"/>
        </w:rPr>
        <w:t xml:space="preserve"> </w:t>
      </w:r>
      <w:r w:rsidR="006D12FB" w:rsidRPr="000F6F1F">
        <w:rPr>
          <w:lang w:val="en-US"/>
        </w:rPr>
        <w:t xml:space="preserve">(HDC) </w:t>
      </w:r>
      <w:r w:rsidR="00073A4A" w:rsidRPr="000F6F1F">
        <w:rPr>
          <w:lang w:val="en-US"/>
        </w:rPr>
        <w:t xml:space="preserve">are the perfect tool holders for precision finishing processes in confined areas with drills, reamers, ball mills, end mills, diamond reamers and grinding tools. </w:t>
      </w:r>
      <w:r>
        <w:rPr>
          <w:lang w:val="en-US"/>
        </w:rPr>
        <w:t>The</w:t>
      </w:r>
      <w:r w:rsidRPr="000F6F1F">
        <w:rPr>
          <w:lang w:val="en-US"/>
        </w:rPr>
        <w:t xml:space="preserve"> </w:t>
      </w:r>
      <w:r w:rsidR="00073A4A" w:rsidRPr="000F6F1F">
        <w:rPr>
          <w:lang w:val="en-US"/>
        </w:rPr>
        <w:t xml:space="preserve">wide variety of clamping diameters and projections </w:t>
      </w:r>
      <w:r>
        <w:rPr>
          <w:lang w:val="en-US"/>
        </w:rPr>
        <w:t>are ideally suited for p</w:t>
      </w:r>
      <w:r w:rsidR="00073A4A" w:rsidRPr="000F6F1F">
        <w:rPr>
          <w:lang w:val="en-US"/>
        </w:rPr>
        <w:t xml:space="preserve">ractically all applications in </w:t>
      </w:r>
      <w:r>
        <w:rPr>
          <w:lang w:val="en-US"/>
        </w:rPr>
        <w:t xml:space="preserve">the </w:t>
      </w:r>
      <w:r w:rsidR="00073A4A" w:rsidRPr="000F6F1F">
        <w:rPr>
          <w:lang w:val="en-US"/>
        </w:rPr>
        <w:t>automotive, aerospace, medical, die &amp; mold</w:t>
      </w:r>
      <w:r>
        <w:rPr>
          <w:lang w:val="en-US"/>
        </w:rPr>
        <w:t xml:space="preserve"> segments</w:t>
      </w:r>
      <w:r w:rsidR="00073A4A" w:rsidRPr="000F6F1F">
        <w:rPr>
          <w:lang w:val="en-US"/>
        </w:rPr>
        <w:t>.</w:t>
      </w:r>
      <w:r w:rsidR="009A6DA8" w:rsidRPr="000F6F1F">
        <w:rPr>
          <w:lang w:val="en-US"/>
        </w:rPr>
        <w:t xml:space="preserve"> </w:t>
      </w:r>
    </w:p>
    <w:p w:rsidR="009A6DA8" w:rsidRPr="000F6F1F" w:rsidRDefault="009A6DA8" w:rsidP="009A6DA8">
      <w:pPr>
        <w:spacing w:after="0" w:line="276" w:lineRule="auto"/>
        <w:rPr>
          <w:lang w:val="en-US"/>
        </w:rPr>
      </w:pPr>
    </w:p>
    <w:p w:rsidR="007C3D7D" w:rsidRPr="000F6F1F" w:rsidRDefault="001E4552" w:rsidP="007C3D7D">
      <w:pPr>
        <w:spacing w:after="0" w:line="276" w:lineRule="auto"/>
        <w:rPr>
          <w:lang w:val="en-US"/>
        </w:rPr>
      </w:pPr>
      <w:r w:rsidRPr="000F6F1F">
        <w:rPr>
          <w:lang w:val="en-US"/>
        </w:rPr>
        <w:t xml:space="preserve">BIG KAISER designed the </w:t>
      </w:r>
      <w:r w:rsidR="006D12FB" w:rsidRPr="000F6F1F">
        <w:rPr>
          <w:lang w:val="en-US"/>
        </w:rPr>
        <w:t>Super Slim</w:t>
      </w:r>
      <w:r w:rsidR="000F6F1F">
        <w:rPr>
          <w:lang w:val="en-US"/>
        </w:rPr>
        <w:t xml:space="preserve"> </w:t>
      </w:r>
      <w:r w:rsidR="000F6F1F" w:rsidRPr="000F6F1F">
        <w:rPr>
          <w:lang w:val="en-US"/>
        </w:rPr>
        <w:t>HDC</w:t>
      </w:r>
      <w:r w:rsidR="006D12FB" w:rsidRPr="000F6F1F">
        <w:rPr>
          <w:lang w:val="en-US"/>
        </w:rPr>
        <w:t xml:space="preserve"> </w:t>
      </w:r>
      <w:r w:rsidR="000F6F1F">
        <w:rPr>
          <w:lang w:val="en-US"/>
        </w:rPr>
        <w:t>to require</w:t>
      </w:r>
      <w:r w:rsidR="000F6F1F" w:rsidRPr="000F6F1F">
        <w:rPr>
          <w:lang w:val="en-US"/>
        </w:rPr>
        <w:t xml:space="preserve"> </w:t>
      </w:r>
      <w:r w:rsidR="009A6DA8" w:rsidRPr="000F6F1F">
        <w:rPr>
          <w:lang w:val="en-US"/>
        </w:rPr>
        <w:t xml:space="preserve">only </w:t>
      </w:r>
      <w:r w:rsidR="000F6F1F">
        <w:rPr>
          <w:lang w:val="en-US"/>
        </w:rPr>
        <w:t>a single</w:t>
      </w:r>
      <w:r w:rsidR="000F6F1F" w:rsidRPr="000F6F1F">
        <w:rPr>
          <w:lang w:val="en-US"/>
        </w:rPr>
        <w:t xml:space="preserve"> </w:t>
      </w:r>
      <w:r w:rsidR="009A6DA8" w:rsidRPr="000F6F1F">
        <w:rPr>
          <w:lang w:val="en-US"/>
        </w:rPr>
        <w:t xml:space="preserve">wrench for clamping and unclamping. </w:t>
      </w:r>
      <w:bookmarkStart w:id="0" w:name="_GoBack"/>
      <w:bookmarkEnd w:id="0"/>
      <w:r w:rsidR="000F6F1F">
        <w:rPr>
          <w:lang w:val="en-US"/>
        </w:rPr>
        <w:t>These chucks</w:t>
      </w:r>
      <w:r w:rsidR="000F6F1F" w:rsidRPr="000F6F1F">
        <w:rPr>
          <w:lang w:val="en-US"/>
        </w:rPr>
        <w:t xml:space="preserve"> </w:t>
      </w:r>
      <w:r w:rsidR="00D5425F" w:rsidRPr="000F6F1F">
        <w:rPr>
          <w:lang w:val="en-US"/>
        </w:rPr>
        <w:t>c</w:t>
      </w:r>
      <w:r w:rsidR="007C3D7D" w:rsidRPr="000F6F1F">
        <w:rPr>
          <w:lang w:val="en-US"/>
        </w:rPr>
        <w:t>an clamp ultra small mills and drills</w:t>
      </w:r>
      <w:r w:rsidR="000F6F1F">
        <w:rPr>
          <w:lang w:val="en-US"/>
        </w:rPr>
        <w:t xml:space="preserve"> </w:t>
      </w:r>
      <w:r w:rsidR="000F6F1F" w:rsidRPr="000F6F1F">
        <w:rPr>
          <w:lang w:val="en-US"/>
        </w:rPr>
        <w:t>directly</w:t>
      </w:r>
      <w:r w:rsidR="007C3D7D" w:rsidRPr="000F6F1F">
        <w:rPr>
          <w:lang w:val="en-US"/>
        </w:rPr>
        <w:t xml:space="preserve">, without </w:t>
      </w:r>
      <w:r w:rsidR="000F6F1F">
        <w:rPr>
          <w:lang w:val="en-US"/>
        </w:rPr>
        <w:t xml:space="preserve">needing </w:t>
      </w:r>
      <w:r w:rsidR="007C3D7D" w:rsidRPr="000F6F1F">
        <w:rPr>
          <w:lang w:val="en-US"/>
        </w:rPr>
        <w:t xml:space="preserve">a reduction sleeve, </w:t>
      </w:r>
      <w:r w:rsidR="000F6F1F">
        <w:rPr>
          <w:lang w:val="en-US"/>
        </w:rPr>
        <w:t>down to</w:t>
      </w:r>
      <w:r w:rsidR="007C3D7D" w:rsidRPr="000F6F1F">
        <w:rPr>
          <w:lang w:val="en-US"/>
        </w:rPr>
        <w:t xml:space="preserve"> </w:t>
      </w:r>
      <w:r w:rsidR="000F6F1F">
        <w:rPr>
          <w:lang w:val="en-US"/>
        </w:rPr>
        <w:t xml:space="preserve">a </w:t>
      </w:r>
      <w:r w:rsidR="007C3D7D" w:rsidRPr="000F6F1F">
        <w:rPr>
          <w:lang w:val="en-US"/>
        </w:rPr>
        <w:t>diameter</w:t>
      </w:r>
      <w:r w:rsidR="000F6F1F">
        <w:rPr>
          <w:lang w:val="en-US"/>
        </w:rPr>
        <w:t xml:space="preserve"> of</w:t>
      </w:r>
      <w:r w:rsidR="007C3D7D" w:rsidRPr="000F6F1F">
        <w:rPr>
          <w:lang w:val="en-US"/>
        </w:rPr>
        <w:t xml:space="preserve"> 3mm. </w:t>
      </w:r>
      <w:r w:rsidR="000F6F1F">
        <w:rPr>
          <w:lang w:val="en-US"/>
        </w:rPr>
        <w:t>When</w:t>
      </w:r>
      <w:r w:rsidR="000F6F1F" w:rsidRPr="000F6F1F">
        <w:rPr>
          <w:lang w:val="en-US"/>
        </w:rPr>
        <w:t xml:space="preserve"> </w:t>
      </w:r>
      <w:r w:rsidR="007C3D7D" w:rsidRPr="000F6F1F">
        <w:rPr>
          <w:lang w:val="en-US"/>
        </w:rPr>
        <w:t>clamping diameters of 3mm</w:t>
      </w:r>
      <w:r w:rsidR="000F6F1F">
        <w:rPr>
          <w:lang w:val="en-US"/>
        </w:rPr>
        <w:t>,</w:t>
      </w:r>
      <w:r w:rsidR="007C3D7D" w:rsidRPr="000F6F1F">
        <w:rPr>
          <w:lang w:val="en-US"/>
        </w:rPr>
        <w:t xml:space="preserve"> the external diameter of the chuck nose is </w:t>
      </w:r>
      <w:r w:rsidR="000F6F1F">
        <w:rPr>
          <w:lang w:val="en-US"/>
        </w:rPr>
        <w:t>a mere</w:t>
      </w:r>
      <w:r w:rsidR="000F6F1F" w:rsidRPr="000F6F1F">
        <w:rPr>
          <w:lang w:val="en-US"/>
        </w:rPr>
        <w:t xml:space="preserve"> </w:t>
      </w:r>
      <w:r w:rsidR="007C3D7D" w:rsidRPr="000F6F1F">
        <w:rPr>
          <w:lang w:val="en-US"/>
        </w:rPr>
        <w:t xml:space="preserve">14mm, and at a length of 90 mm the diameter is 25 mm – meaning that interference contours should no longer </w:t>
      </w:r>
      <w:r w:rsidR="000F6F1F">
        <w:rPr>
          <w:lang w:val="en-US"/>
        </w:rPr>
        <w:t>pose</w:t>
      </w:r>
      <w:r w:rsidR="000F6F1F" w:rsidRPr="000F6F1F">
        <w:rPr>
          <w:lang w:val="en-US"/>
        </w:rPr>
        <w:t xml:space="preserve"> </w:t>
      </w:r>
      <w:r w:rsidR="007C3D7D" w:rsidRPr="000F6F1F">
        <w:rPr>
          <w:lang w:val="en-US"/>
        </w:rPr>
        <w:t xml:space="preserve">a problem.  </w:t>
      </w:r>
    </w:p>
    <w:p w:rsidR="007C3D7D" w:rsidRPr="000F6F1F" w:rsidRDefault="007C3D7D" w:rsidP="007C3D7D">
      <w:pPr>
        <w:spacing w:after="0" w:line="276" w:lineRule="auto"/>
        <w:rPr>
          <w:lang w:val="en-US"/>
        </w:rPr>
      </w:pPr>
    </w:p>
    <w:p w:rsidR="007C3D7D" w:rsidRPr="000F6F1F" w:rsidRDefault="007C3D7D" w:rsidP="007C3D7D">
      <w:pPr>
        <w:spacing w:after="0" w:line="276" w:lineRule="auto"/>
        <w:rPr>
          <w:lang w:val="en-US"/>
        </w:rPr>
      </w:pPr>
      <w:r w:rsidRPr="000F6F1F">
        <w:rPr>
          <w:lang w:val="en-US"/>
        </w:rPr>
        <w:t>“</w:t>
      </w:r>
      <w:r w:rsidR="00DF7E00" w:rsidRPr="000F6F1F">
        <w:rPr>
          <w:lang w:val="en-US"/>
        </w:rPr>
        <w:t>Our</w:t>
      </w:r>
      <w:r w:rsidR="00D5425F" w:rsidRPr="000F6F1F">
        <w:rPr>
          <w:lang w:val="en-US"/>
        </w:rPr>
        <w:t xml:space="preserve"> HSK-E25 tool</w:t>
      </w:r>
      <w:r w:rsidR="000F6F1F">
        <w:rPr>
          <w:lang w:val="en-US"/>
        </w:rPr>
        <w:t xml:space="preserve"> </w:t>
      </w:r>
      <w:r w:rsidR="00D5425F" w:rsidRPr="000F6F1F">
        <w:rPr>
          <w:lang w:val="en-US"/>
        </w:rPr>
        <w:t>holder</w:t>
      </w:r>
      <w:r w:rsidR="000F6F1F">
        <w:rPr>
          <w:lang w:val="en-US"/>
        </w:rPr>
        <w:t xml:space="preserve"> lineup</w:t>
      </w:r>
      <w:r w:rsidR="00D5425F" w:rsidRPr="000F6F1F">
        <w:rPr>
          <w:lang w:val="en-US"/>
        </w:rPr>
        <w:t xml:space="preserve"> now include</w:t>
      </w:r>
      <w:r w:rsidR="00DF7E00" w:rsidRPr="000F6F1F">
        <w:rPr>
          <w:lang w:val="en-US"/>
        </w:rPr>
        <w:t>s</w:t>
      </w:r>
      <w:r w:rsidR="00D5425F" w:rsidRPr="000F6F1F">
        <w:rPr>
          <w:lang w:val="en-US"/>
        </w:rPr>
        <w:t xml:space="preserve"> BIG </w:t>
      </w:r>
      <w:r w:rsidR="00DF7E00" w:rsidRPr="000F6F1F">
        <w:rPr>
          <w:lang w:val="en-US"/>
        </w:rPr>
        <w:t>KAISER’</w:t>
      </w:r>
      <w:r w:rsidR="00D5425F" w:rsidRPr="000F6F1F">
        <w:rPr>
          <w:lang w:val="en-US"/>
        </w:rPr>
        <w:t>s high precision, low runout</w:t>
      </w:r>
      <w:r w:rsidR="000F6F1F">
        <w:rPr>
          <w:lang w:val="en-US"/>
        </w:rPr>
        <w:t>,</w:t>
      </w:r>
      <w:r w:rsidR="00D5425F" w:rsidRPr="000F6F1F">
        <w:rPr>
          <w:lang w:val="en-US"/>
        </w:rPr>
        <w:t xml:space="preserve"> hydraulic chucks</w:t>
      </w:r>
      <w:r w:rsidRPr="000F6F1F">
        <w:rPr>
          <w:lang w:val="en-US"/>
        </w:rPr>
        <w:t xml:space="preserve">,” says Peter Elmer, CEO of </w:t>
      </w:r>
      <w:r w:rsidR="00DF7E00" w:rsidRPr="000F6F1F">
        <w:rPr>
          <w:lang w:val="en-US"/>
        </w:rPr>
        <w:t xml:space="preserve">BIG </w:t>
      </w:r>
      <w:r w:rsidRPr="000F6F1F">
        <w:rPr>
          <w:lang w:val="en-US"/>
        </w:rPr>
        <w:t xml:space="preserve">KAISER. </w:t>
      </w:r>
      <w:r w:rsidR="00D5425F" w:rsidRPr="000F6F1F">
        <w:rPr>
          <w:lang w:val="en-US"/>
        </w:rPr>
        <w:t>“</w:t>
      </w:r>
      <w:r w:rsidR="00073A4A" w:rsidRPr="000F6F1F">
        <w:rPr>
          <w:lang w:val="en-US"/>
        </w:rPr>
        <w:t>These ultra-precise hydraulic chucks</w:t>
      </w:r>
      <w:r w:rsidR="000F6F1F">
        <w:rPr>
          <w:lang w:val="en-US"/>
        </w:rPr>
        <w:t>,</w:t>
      </w:r>
      <w:r w:rsidR="00073A4A" w:rsidRPr="000F6F1F">
        <w:rPr>
          <w:lang w:val="en-US"/>
        </w:rPr>
        <w:t xml:space="preserve"> with</w:t>
      </w:r>
      <w:r w:rsidR="000F6F1F">
        <w:rPr>
          <w:lang w:val="en-US"/>
        </w:rPr>
        <w:t xml:space="preserve"> their</w:t>
      </w:r>
      <w:r w:rsidR="00073A4A" w:rsidRPr="000F6F1F">
        <w:rPr>
          <w:lang w:val="en-US"/>
        </w:rPr>
        <w:t xml:space="preserve"> extremely slim design</w:t>
      </w:r>
      <w:r w:rsidR="000F6F1F">
        <w:rPr>
          <w:lang w:val="en-US"/>
        </w:rPr>
        <w:t>,</w:t>
      </w:r>
      <w:r w:rsidR="00073A4A" w:rsidRPr="000F6F1F">
        <w:rPr>
          <w:lang w:val="en-US"/>
        </w:rPr>
        <w:t xml:space="preserve"> </w:t>
      </w:r>
      <w:r w:rsidR="00D5425F" w:rsidRPr="000F6F1F">
        <w:rPr>
          <w:lang w:val="en-US"/>
        </w:rPr>
        <w:t xml:space="preserve">are </w:t>
      </w:r>
      <w:r w:rsidR="00DF7E00" w:rsidRPr="000F6F1F">
        <w:rPr>
          <w:lang w:val="en-US"/>
        </w:rPr>
        <w:t xml:space="preserve">perfectly </w:t>
      </w:r>
      <w:r w:rsidR="00D5425F" w:rsidRPr="000F6F1F">
        <w:rPr>
          <w:lang w:val="en-US"/>
        </w:rPr>
        <w:t xml:space="preserve">suited for </w:t>
      </w:r>
      <w:r w:rsidR="000F6F1F">
        <w:rPr>
          <w:lang w:val="en-US"/>
        </w:rPr>
        <w:t xml:space="preserve">high </w:t>
      </w:r>
      <w:r w:rsidR="00D5425F" w:rsidRPr="000F6F1F">
        <w:rPr>
          <w:lang w:val="en-US"/>
        </w:rPr>
        <w:t>precision finish milling work on ultra-high speed spindles on machines with small work envelopes.”</w:t>
      </w:r>
    </w:p>
    <w:p w:rsidR="007C3D7D" w:rsidRPr="000F6F1F" w:rsidRDefault="007C3D7D" w:rsidP="007C3D7D">
      <w:pPr>
        <w:spacing w:after="0" w:line="276" w:lineRule="auto"/>
        <w:rPr>
          <w:rFonts w:cs="Arial"/>
          <w:lang w:val="en-US"/>
        </w:rPr>
      </w:pPr>
    </w:p>
    <w:p w:rsidR="007C3D7D" w:rsidRPr="000F6F1F" w:rsidRDefault="007C3D7D" w:rsidP="007C3D7D">
      <w:pPr>
        <w:spacing w:after="0" w:line="276" w:lineRule="auto"/>
        <w:rPr>
          <w:rFonts w:cs="Arial"/>
          <w:lang w:val="en-US"/>
        </w:rPr>
      </w:pPr>
      <w:r w:rsidRPr="000F6F1F">
        <w:rPr>
          <w:rFonts w:cs="Arial"/>
          <w:lang w:val="en-US"/>
        </w:rPr>
        <w:t xml:space="preserve">The </w:t>
      </w:r>
      <w:r w:rsidR="00DF7E00" w:rsidRPr="000F6F1F">
        <w:rPr>
          <w:rFonts w:cs="Arial"/>
          <w:lang w:val="en-US"/>
        </w:rPr>
        <w:t>S</w:t>
      </w:r>
      <w:r w:rsidRPr="000F6F1F">
        <w:rPr>
          <w:rFonts w:cs="Arial"/>
          <w:lang w:val="en-US"/>
        </w:rPr>
        <w:t xml:space="preserve">uper </w:t>
      </w:r>
      <w:r w:rsidR="00DF7E00" w:rsidRPr="000F6F1F">
        <w:rPr>
          <w:rFonts w:cs="Arial"/>
          <w:lang w:val="en-US"/>
        </w:rPr>
        <w:t>S</w:t>
      </w:r>
      <w:r w:rsidRPr="000F6F1F">
        <w:rPr>
          <w:rFonts w:cs="Arial"/>
          <w:lang w:val="en-US"/>
        </w:rPr>
        <w:t xml:space="preserve">lim </w:t>
      </w:r>
      <w:r w:rsidR="000F6F1F">
        <w:rPr>
          <w:rFonts w:cs="Arial"/>
          <w:lang w:val="en-US"/>
        </w:rPr>
        <w:t xml:space="preserve">HDCs </w:t>
      </w:r>
      <w:r w:rsidR="00DF7E00" w:rsidRPr="000F6F1F">
        <w:rPr>
          <w:rFonts w:cs="Arial"/>
          <w:lang w:val="en-US"/>
        </w:rPr>
        <w:t xml:space="preserve">for </w:t>
      </w:r>
      <w:r w:rsidR="000F6F1F">
        <w:rPr>
          <w:rFonts w:cs="Arial"/>
          <w:lang w:val="en-US"/>
        </w:rPr>
        <w:t xml:space="preserve">the </w:t>
      </w:r>
      <w:r w:rsidR="000F6F1F" w:rsidRPr="000F6F1F">
        <w:rPr>
          <w:rFonts w:cs="Arial"/>
          <w:lang w:val="en-US"/>
        </w:rPr>
        <w:t xml:space="preserve">HSK-E25 </w:t>
      </w:r>
      <w:r w:rsidR="00DF7E00" w:rsidRPr="000F6F1F">
        <w:rPr>
          <w:rFonts w:cs="Arial"/>
          <w:lang w:val="en-US"/>
        </w:rPr>
        <w:t xml:space="preserve">machine spindles </w:t>
      </w:r>
      <w:r w:rsidR="00073A4A" w:rsidRPr="000F6F1F">
        <w:rPr>
          <w:rFonts w:cs="Arial"/>
          <w:lang w:val="en-US"/>
        </w:rPr>
        <w:t>are available</w:t>
      </w:r>
      <w:r w:rsidR="000F6F1F">
        <w:rPr>
          <w:rFonts w:cs="Arial"/>
          <w:lang w:val="en-US"/>
        </w:rPr>
        <w:t xml:space="preserve"> </w:t>
      </w:r>
      <w:r w:rsidR="00073A4A" w:rsidRPr="000F6F1F">
        <w:rPr>
          <w:rFonts w:cs="Arial"/>
          <w:lang w:val="en-US"/>
        </w:rPr>
        <w:t>now</w:t>
      </w:r>
      <w:r w:rsidR="000F6F1F">
        <w:rPr>
          <w:rFonts w:cs="Arial"/>
          <w:lang w:val="en-US"/>
        </w:rPr>
        <w:t xml:space="preserve">; also available </w:t>
      </w:r>
      <w:r w:rsidR="00073A4A" w:rsidRPr="000F6F1F">
        <w:rPr>
          <w:rFonts w:cs="Arial"/>
          <w:lang w:val="en-US"/>
        </w:rPr>
        <w:t xml:space="preserve">for </w:t>
      </w:r>
      <w:r w:rsidR="000F6F1F">
        <w:rPr>
          <w:rFonts w:cs="Arial"/>
          <w:lang w:val="en-US"/>
        </w:rPr>
        <w:t xml:space="preserve">the </w:t>
      </w:r>
      <w:r w:rsidRPr="000F6F1F">
        <w:rPr>
          <w:rFonts w:cs="Arial"/>
          <w:lang w:val="en-US"/>
        </w:rPr>
        <w:t>HSK-E 32/40/63 and BBT 30/40/50</w:t>
      </w:r>
      <w:r w:rsidR="000F6F1F">
        <w:rPr>
          <w:rFonts w:cs="Arial"/>
          <w:lang w:val="en-US"/>
        </w:rPr>
        <w:t xml:space="preserve"> spindle model lines</w:t>
      </w:r>
      <w:r w:rsidRPr="000F6F1F">
        <w:rPr>
          <w:rFonts w:cs="Arial"/>
          <w:lang w:val="en-US"/>
        </w:rPr>
        <w:t>.</w:t>
      </w:r>
    </w:p>
    <w:p w:rsidR="007C3D7D" w:rsidRPr="000F6F1F" w:rsidRDefault="007C3D7D" w:rsidP="007C3D7D">
      <w:pPr>
        <w:spacing w:after="0" w:line="276" w:lineRule="auto"/>
        <w:rPr>
          <w:lang w:val="en-US"/>
        </w:rPr>
      </w:pPr>
    </w:p>
    <w:p w:rsidR="00985D37" w:rsidRPr="000F6F1F" w:rsidRDefault="00073A4A" w:rsidP="00073A4A">
      <w:pPr>
        <w:jc w:val="center"/>
        <w:outlineLvl w:val="0"/>
        <w:rPr>
          <w:b/>
          <w:lang w:val="en-US"/>
        </w:rPr>
      </w:pPr>
      <w:r w:rsidRPr="000F6F1F">
        <w:rPr>
          <w:b/>
          <w:lang w:val="en-US"/>
        </w:rPr>
        <w:t># # #</w:t>
      </w:r>
    </w:p>
    <w:p w:rsidR="000E5F4F" w:rsidRDefault="000E5F4F" w:rsidP="000E5F4F">
      <w:pPr>
        <w:spacing w:after="0" w:line="276" w:lineRule="auto"/>
        <w:rPr>
          <w:b/>
          <w:lang w:val="en-US"/>
        </w:rPr>
      </w:pPr>
    </w:p>
    <w:p w:rsidR="000E5F4F" w:rsidRDefault="000E5F4F" w:rsidP="000E5F4F">
      <w:pPr>
        <w:spacing w:after="0" w:line="276" w:lineRule="auto"/>
        <w:rPr>
          <w:b/>
          <w:lang w:val="en-US"/>
        </w:rPr>
      </w:pPr>
      <w:r>
        <w:rPr>
          <w:b/>
          <w:lang w:val="en-US"/>
        </w:rPr>
        <w:t>Note to editors:</w:t>
      </w:r>
    </w:p>
    <w:p w:rsidR="000E5F4F" w:rsidRDefault="000E5F4F" w:rsidP="000E5F4F">
      <w:pPr>
        <w:spacing w:after="0" w:line="276" w:lineRule="auto"/>
        <w:rPr>
          <w:lang w:val="en-US"/>
        </w:rPr>
      </w:pPr>
      <w:r>
        <w:rPr>
          <w:lang w:val="en-US"/>
        </w:rPr>
        <w:lastRenderedPageBreak/>
        <w:t>AMB is an international exhibition showcasing innovation in machining, metal-removing machine tools and precision tools. It is held from 13</w:t>
      </w:r>
      <w:r w:rsidRPr="0015367C">
        <w:rPr>
          <w:vertAlign w:val="superscript"/>
          <w:lang w:val="en-US"/>
        </w:rPr>
        <w:t>th</w:t>
      </w:r>
      <w:r>
        <w:rPr>
          <w:lang w:val="en-US"/>
        </w:rPr>
        <w:t xml:space="preserve"> to 17</w:t>
      </w:r>
      <w:r w:rsidRPr="0015367C">
        <w:rPr>
          <w:vertAlign w:val="superscript"/>
          <w:lang w:val="en-US"/>
        </w:rPr>
        <w:t>th</w:t>
      </w:r>
      <w:r>
        <w:rPr>
          <w:lang w:val="en-US"/>
        </w:rPr>
        <w:t xml:space="preserve"> September 2016 in Stuttgart, Germany. More than 90,000 visitors and 1,300 exhibitors are expected to attend. For more information, see </w:t>
      </w:r>
      <w:hyperlink r:id="rId10" w:history="1">
        <w:r w:rsidRPr="00FF46AF">
          <w:rPr>
            <w:rStyle w:val="Hyperlink"/>
            <w:lang w:val="en-US"/>
          </w:rPr>
          <w:t>http://www.messe-stuttgart.de/en/amb</w:t>
        </w:r>
      </w:hyperlink>
      <w:r>
        <w:rPr>
          <w:lang w:val="en-US"/>
        </w:rPr>
        <w:t xml:space="preserve">. </w:t>
      </w:r>
    </w:p>
    <w:p w:rsidR="00073A4A" w:rsidRPr="000F6F1F" w:rsidRDefault="00073A4A" w:rsidP="002B1270">
      <w:pPr>
        <w:outlineLvl w:val="0"/>
        <w:rPr>
          <w:b/>
          <w:lang w:val="en-US"/>
        </w:rPr>
      </w:pPr>
    </w:p>
    <w:p w:rsidR="000E5F4F" w:rsidRPr="0038553F" w:rsidRDefault="000E5F4F" w:rsidP="000E5F4F">
      <w:pPr>
        <w:spacing w:after="0" w:line="276" w:lineRule="auto"/>
        <w:rPr>
          <w:rFonts w:cs="Arial"/>
          <w:b/>
          <w:lang w:val="en-GB"/>
        </w:rPr>
      </w:pPr>
      <w:r w:rsidRPr="0038553F">
        <w:rPr>
          <w:rFonts w:cs="Arial"/>
          <w:b/>
          <w:lang w:val="en-GB"/>
        </w:rPr>
        <w:t>About BIG KAISER Precision Tooling AG</w:t>
      </w:r>
    </w:p>
    <w:p w:rsidR="000E5F4F" w:rsidRPr="0038553F" w:rsidRDefault="000E5F4F" w:rsidP="000E5F4F">
      <w:pPr>
        <w:pStyle w:val="NormalWeb"/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  <w:lang w:val="en-GB"/>
        </w:rPr>
      </w:pPr>
      <w:r w:rsidRPr="007F670E">
        <w:rPr>
          <w:rFonts w:ascii="Arial" w:hAnsi="Arial" w:cs="Arial"/>
          <w:bCs/>
          <w:sz w:val="22"/>
          <w:szCs w:val="22"/>
          <w:lang w:val="en-GB"/>
        </w:rPr>
        <w:t xml:space="preserve">Founded in 1948, BIG KAISER designs, manufactures and markets premium high-precision tooling systems and solutions for the metal-working industries. The global company employs approximately 170 employees worldwide and has facilities in Switzerland, Germany and the USA. The product portfolio is 100% made in Switzerland and Japan and comprises more than 20,000 collet chucks, hydraulic chucks, boring heads, cutters and measuring tools, which adhere to the highest quality standards. </w:t>
      </w:r>
      <w:r w:rsidRPr="007F670E">
        <w:rPr>
          <w:rFonts w:ascii="Arial" w:eastAsia="Times New Roman" w:hAnsi="Arial" w:cs="Arial"/>
          <w:sz w:val="22"/>
          <w:szCs w:val="22"/>
        </w:rPr>
        <w:t>As a trendsetter in precision, performance, innovation and service,</w:t>
      </w:r>
      <w:r w:rsidRPr="007F670E">
        <w:rPr>
          <w:rFonts w:ascii="Arial" w:hAnsi="Arial" w:cs="Arial"/>
          <w:bCs/>
          <w:sz w:val="22"/>
          <w:szCs w:val="22"/>
          <w:lang w:val="en-GB"/>
        </w:rPr>
        <w:t xml:space="preserve"> BIG KAISER is proud of its growing in-house production and development of auxiliary electrical devices, i.e. </w:t>
      </w:r>
      <w:r w:rsidRPr="007F670E">
        <w:rPr>
          <w:rFonts w:ascii="Arial" w:hAnsi="Arial" w:cs="Arial"/>
          <w:sz w:val="22"/>
          <w:szCs w:val="22"/>
          <w:lang w:val="en-GB"/>
        </w:rPr>
        <w:t xml:space="preserve">digital displays and direct measuring systems; a synergy unique in the boring tool industry for ensuring absolute setting accuracy, safety and error elimination. </w:t>
      </w:r>
      <w:r w:rsidRPr="007F670E">
        <w:rPr>
          <w:rFonts w:ascii="Arial" w:hAnsi="Arial" w:cs="Arial"/>
          <w:bCs/>
          <w:sz w:val="22"/>
          <w:szCs w:val="22"/>
          <w:lang w:val="en-GB"/>
        </w:rPr>
        <w:t xml:space="preserve">BIG </w:t>
      </w:r>
      <w:r w:rsidRPr="007F670E">
        <w:rPr>
          <w:rStyle w:val="hps"/>
          <w:rFonts w:ascii="Arial" w:hAnsi="Arial" w:cs="Arial"/>
          <w:sz w:val="22"/>
          <w:szCs w:val="22"/>
          <w:lang w:val="en-GB"/>
        </w:rPr>
        <w:t>KAISER</w:t>
      </w:r>
      <w:r w:rsidRPr="007F670E">
        <w:rPr>
          <w:rFonts w:ascii="Arial" w:hAnsi="Arial" w:cs="Arial"/>
          <w:sz w:val="22"/>
          <w:szCs w:val="22"/>
          <w:lang w:val="en-GB"/>
        </w:rPr>
        <w:t xml:space="preserve"> </w:t>
      </w:r>
      <w:r w:rsidRPr="007F670E">
        <w:rPr>
          <w:rStyle w:val="hps"/>
          <w:rFonts w:ascii="Arial" w:hAnsi="Arial" w:cs="Arial"/>
          <w:sz w:val="22"/>
          <w:szCs w:val="22"/>
          <w:lang w:val="en-GB"/>
        </w:rPr>
        <w:t>is part of</w:t>
      </w:r>
      <w:r w:rsidRPr="007F670E">
        <w:rPr>
          <w:rFonts w:ascii="Arial" w:hAnsi="Arial" w:cs="Arial"/>
          <w:sz w:val="22"/>
          <w:szCs w:val="22"/>
          <w:lang w:val="en-GB"/>
        </w:rPr>
        <w:t xml:space="preserve"> </w:t>
      </w:r>
      <w:r w:rsidRPr="007F670E">
        <w:rPr>
          <w:rStyle w:val="hps"/>
          <w:rFonts w:ascii="Arial" w:hAnsi="Arial" w:cs="Arial"/>
          <w:sz w:val="22"/>
          <w:szCs w:val="22"/>
          <w:lang w:val="en-GB"/>
        </w:rPr>
        <w:t>the</w:t>
      </w:r>
      <w:r w:rsidRPr="007F670E">
        <w:rPr>
          <w:rFonts w:ascii="Arial" w:hAnsi="Arial" w:cs="Arial"/>
          <w:sz w:val="22"/>
          <w:szCs w:val="22"/>
          <w:lang w:val="en-GB"/>
        </w:rPr>
        <w:t xml:space="preserve"> </w:t>
      </w:r>
      <w:r w:rsidRPr="007F670E">
        <w:rPr>
          <w:rStyle w:val="hps"/>
          <w:rFonts w:ascii="Arial" w:hAnsi="Arial" w:cs="Arial"/>
          <w:sz w:val="22"/>
          <w:szCs w:val="22"/>
          <w:lang w:val="en-GB"/>
        </w:rPr>
        <w:t>BIG</w:t>
      </w:r>
      <w:r w:rsidRPr="007F670E">
        <w:rPr>
          <w:rFonts w:ascii="Arial" w:hAnsi="Arial" w:cs="Arial"/>
          <w:sz w:val="22"/>
          <w:szCs w:val="22"/>
          <w:lang w:val="en-GB"/>
        </w:rPr>
        <w:t xml:space="preserve"> </w:t>
      </w:r>
      <w:r w:rsidRPr="007F670E">
        <w:rPr>
          <w:rStyle w:val="hps"/>
          <w:rFonts w:ascii="Arial" w:hAnsi="Arial" w:cs="Arial"/>
          <w:sz w:val="22"/>
          <w:szCs w:val="22"/>
          <w:lang w:val="en-GB"/>
        </w:rPr>
        <w:t>Daishowa</w:t>
      </w:r>
      <w:r w:rsidRPr="007F670E">
        <w:rPr>
          <w:rFonts w:ascii="Arial" w:hAnsi="Arial" w:cs="Arial"/>
          <w:sz w:val="22"/>
          <w:szCs w:val="22"/>
          <w:lang w:val="en-GB"/>
        </w:rPr>
        <w:t xml:space="preserve"> </w:t>
      </w:r>
      <w:r w:rsidRPr="007F670E">
        <w:rPr>
          <w:rStyle w:val="hps"/>
          <w:rFonts w:ascii="Arial" w:hAnsi="Arial" w:cs="Arial"/>
          <w:sz w:val="22"/>
          <w:szCs w:val="22"/>
          <w:lang w:val="en-GB"/>
        </w:rPr>
        <w:t>Group with 900 employees worldwide.</w:t>
      </w:r>
      <w:r w:rsidRPr="0038553F">
        <w:rPr>
          <w:rStyle w:val="hps"/>
          <w:rFonts w:ascii="Arial" w:hAnsi="Arial" w:cs="Arial"/>
          <w:sz w:val="22"/>
          <w:szCs w:val="22"/>
          <w:lang w:val="en-GB"/>
        </w:rPr>
        <w:t xml:space="preserve"> </w:t>
      </w:r>
    </w:p>
    <w:p w:rsidR="000E5F4F" w:rsidRDefault="000E5F4F" w:rsidP="000E5F4F">
      <w:pPr>
        <w:spacing w:after="0" w:line="276" w:lineRule="auto"/>
        <w:rPr>
          <w:rFonts w:cs="Arial"/>
          <w:bCs/>
          <w:lang w:val="en-GB"/>
        </w:rPr>
      </w:pPr>
    </w:p>
    <w:p w:rsidR="000E5F4F" w:rsidRPr="0038553F" w:rsidRDefault="000E5F4F" w:rsidP="000E5F4F">
      <w:pPr>
        <w:spacing w:after="0" w:line="276" w:lineRule="auto"/>
        <w:rPr>
          <w:rFonts w:cs="Arial"/>
          <w:lang w:val="en-GB"/>
        </w:rPr>
      </w:pPr>
      <w:r w:rsidRPr="0038553F">
        <w:rPr>
          <w:rFonts w:cs="Arial"/>
          <w:bCs/>
          <w:lang w:val="en-GB"/>
        </w:rPr>
        <w:t xml:space="preserve">Further information is available at </w:t>
      </w:r>
      <w:hyperlink r:id="rId11">
        <w:r w:rsidRPr="0038553F">
          <w:rPr>
            <w:rStyle w:val="Hyperlink"/>
            <w:rFonts w:cs="Arial"/>
            <w:lang w:val="en-US"/>
          </w:rPr>
          <w:t>www.bigkaiser.com</w:t>
        </w:r>
      </w:hyperlink>
    </w:p>
    <w:p w:rsidR="00FA754C" w:rsidRPr="000E5F4F" w:rsidRDefault="00FA754C" w:rsidP="00FA754C">
      <w:pPr>
        <w:rPr>
          <w:lang w:val="en-GB"/>
        </w:rPr>
      </w:pPr>
    </w:p>
    <w:p w:rsidR="00FA754C" w:rsidRPr="000F6F1F" w:rsidRDefault="00FA754C" w:rsidP="00FA754C">
      <w:pPr>
        <w:rPr>
          <w:lang w:val="en-US"/>
        </w:rPr>
      </w:pPr>
      <w:r w:rsidRPr="000F6F1F">
        <w:rPr>
          <w:lang w:val="en-US"/>
        </w:rPr>
        <w:t>Contact for readers:</w:t>
      </w:r>
    </w:p>
    <w:p w:rsidR="00FA754C" w:rsidRPr="000F6F1F" w:rsidRDefault="00FA754C" w:rsidP="00FA754C">
      <w:pPr>
        <w:rPr>
          <w:lang w:val="en-US"/>
        </w:rPr>
      </w:pPr>
      <w:r w:rsidRPr="000F6F1F">
        <w:rPr>
          <w:lang w:val="en-US"/>
        </w:rPr>
        <w:t>David Stucki, Head of Marketing</w:t>
      </w:r>
    </w:p>
    <w:p w:rsidR="00FA754C" w:rsidRPr="000F6F1F" w:rsidRDefault="001F0516" w:rsidP="002B1270">
      <w:pPr>
        <w:outlineLvl w:val="0"/>
        <w:rPr>
          <w:lang w:val="en-US"/>
        </w:rPr>
      </w:pPr>
      <w:r w:rsidRPr="000F6F1F">
        <w:rPr>
          <w:lang w:val="en-US"/>
        </w:rPr>
        <w:t xml:space="preserve">Office: +41 44 817 92 70, Email: </w:t>
      </w:r>
      <w:hyperlink r:id="rId12" w:history="1">
        <w:r w:rsidRPr="000F6F1F">
          <w:rPr>
            <w:rStyle w:val="Hyperlink"/>
            <w:lang w:val="en-US"/>
          </w:rPr>
          <w:t>david.stucki@ch.bigkaiser.com</w:t>
        </w:r>
      </w:hyperlink>
    </w:p>
    <w:p w:rsidR="00FA754C" w:rsidRPr="000F6F1F" w:rsidRDefault="00FA754C" w:rsidP="00FA754C">
      <w:pPr>
        <w:rPr>
          <w:lang w:val="en-US"/>
        </w:rPr>
      </w:pPr>
    </w:p>
    <w:p w:rsidR="00FA754C" w:rsidRPr="000F6F1F" w:rsidRDefault="001F0516" w:rsidP="00FA754C">
      <w:pPr>
        <w:pStyle w:val="Text"/>
        <w:rPr>
          <w:lang w:val="en-US"/>
        </w:rPr>
      </w:pPr>
      <w:r w:rsidRPr="000F6F1F">
        <w:rPr>
          <w:lang w:val="en-US"/>
        </w:rPr>
        <w:t>Press contact:</w:t>
      </w:r>
    </w:p>
    <w:p w:rsidR="00FA754C" w:rsidRPr="000F6F1F" w:rsidRDefault="00FA754C" w:rsidP="00FA754C">
      <w:pPr>
        <w:pStyle w:val="Text"/>
        <w:rPr>
          <w:lang w:val="en-US"/>
        </w:rPr>
      </w:pPr>
      <w:r w:rsidRPr="000F6F1F">
        <w:rPr>
          <w:lang w:val="en-US"/>
        </w:rPr>
        <w:t>Anja-Maria Hastenrath, Embedded PR</w:t>
      </w:r>
    </w:p>
    <w:p w:rsidR="00FA754C" w:rsidRPr="000F6F1F" w:rsidRDefault="00FA754C" w:rsidP="002B1270">
      <w:pPr>
        <w:pStyle w:val="Text"/>
        <w:outlineLvl w:val="0"/>
        <w:rPr>
          <w:lang w:val="en-US"/>
        </w:rPr>
      </w:pPr>
      <w:r w:rsidRPr="000F6F1F">
        <w:rPr>
          <w:lang w:val="en-US"/>
        </w:rPr>
        <w:t xml:space="preserve">Office +49 89 64913634-11, Email: </w:t>
      </w:r>
      <w:hyperlink r:id="rId13" w:history="1">
        <w:r w:rsidRPr="000F6F1F">
          <w:rPr>
            <w:rStyle w:val="Hyperlink"/>
            <w:lang w:val="en-US"/>
          </w:rPr>
          <w:t>ah@embedded-pr.de</w:t>
        </w:r>
      </w:hyperlink>
    </w:p>
    <w:p w:rsidR="008C5C17" w:rsidRPr="000F6F1F" w:rsidRDefault="008C5C17" w:rsidP="00FA754C">
      <w:pPr>
        <w:spacing w:after="0" w:line="276" w:lineRule="auto"/>
        <w:rPr>
          <w:lang w:val="en-US"/>
        </w:rPr>
      </w:pPr>
    </w:p>
    <w:sectPr w:rsidR="008C5C17" w:rsidRPr="000F6F1F" w:rsidSect="00677A03">
      <w:headerReference w:type="default" r:id="rId14"/>
      <w:footerReference w:type="default" r:id="rId15"/>
      <w:pgSz w:w="12240" w:h="15840" w:code="1"/>
      <w:pgMar w:top="3119" w:right="851" w:bottom="1134" w:left="1134" w:header="73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58C" w:rsidRDefault="00CD058C" w:rsidP="00FE6916">
      <w:pPr>
        <w:spacing w:after="0" w:line="240" w:lineRule="auto"/>
      </w:pPr>
      <w:r>
        <w:separator/>
      </w:r>
    </w:p>
  </w:endnote>
  <w:endnote w:type="continuationSeparator" w:id="0">
    <w:p w:rsidR="00CD058C" w:rsidRDefault="00CD058C" w:rsidP="00FE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033" w:rsidRDefault="00693033" w:rsidP="00C40F12">
    <w:pPr>
      <w:pStyle w:val="Footer"/>
      <w:ind w:left="-1134"/>
    </w:pPr>
    <w:r w:rsidRPr="00E535F6">
      <w:rPr>
        <w:noProof/>
        <w:lang w:val="en-US"/>
      </w:rPr>
      <w:drawing>
        <wp:inline distT="0" distB="0" distL="0" distR="0">
          <wp:extent cx="6299835" cy="330835"/>
          <wp:effectExtent l="19050" t="0" r="5715" b="0"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_farbig_BKCH_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330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58C" w:rsidRDefault="00CD058C" w:rsidP="00FE6916">
      <w:pPr>
        <w:spacing w:after="0" w:line="240" w:lineRule="auto"/>
      </w:pPr>
      <w:r>
        <w:separator/>
      </w:r>
    </w:p>
  </w:footnote>
  <w:footnote w:type="continuationSeparator" w:id="0">
    <w:p w:rsidR="00CD058C" w:rsidRDefault="00CD058C" w:rsidP="00FE6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033" w:rsidRDefault="00693033" w:rsidP="00E535F6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6985</wp:posOffset>
          </wp:positionV>
          <wp:extent cx="6828155" cy="687705"/>
          <wp:effectExtent l="0" t="0" r="0" b="0"/>
          <wp:wrapTight wrapText="bothSides">
            <wp:wrapPolygon edited="0">
              <wp:start x="13197" y="0"/>
              <wp:lineTo x="13197" y="9573"/>
              <wp:lineTo x="0" y="18548"/>
              <wp:lineTo x="0" y="20942"/>
              <wp:lineTo x="21514" y="20942"/>
              <wp:lineTo x="21514" y="19147"/>
              <wp:lineTo x="19887" y="9573"/>
              <wp:lineTo x="19826" y="1197"/>
              <wp:lineTo x="19766" y="0"/>
              <wp:lineTo x="13197" y="0"/>
            </wp:wrapPolygon>
          </wp:wrapTight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8155" cy="687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right" w:leader="none"/>
    </w:r>
  </w:p>
  <w:p w:rsidR="00693033" w:rsidRDefault="00693033" w:rsidP="00E535F6">
    <w:pPr>
      <w:pStyle w:val="Header"/>
    </w:pPr>
  </w:p>
  <w:p w:rsidR="00693033" w:rsidRDefault="00693033" w:rsidP="00E535F6">
    <w:pPr>
      <w:pStyle w:val="Header"/>
      <w:jc w:val="right"/>
    </w:pPr>
  </w:p>
  <w:p w:rsidR="00693033" w:rsidRDefault="00693033" w:rsidP="00CC07FA">
    <w:pPr>
      <w:pStyle w:val="Header"/>
      <w:jc w:val="right"/>
    </w:pPr>
  </w:p>
  <w:p w:rsidR="00693033" w:rsidRDefault="00693033" w:rsidP="00CC07FA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6FE5"/>
    <w:multiLevelType w:val="hybridMultilevel"/>
    <w:tmpl w:val="CA44473C"/>
    <w:lvl w:ilvl="0" w:tplc="193C68A4">
      <w:numFmt w:val="bullet"/>
      <w:lvlText w:val="-"/>
      <w:lvlJc w:val="left"/>
      <w:pPr>
        <w:ind w:left="720" w:hanging="360"/>
      </w:pPr>
      <w:rPr>
        <w:rFonts w:ascii="Verdana" w:eastAsia="Batang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D7174"/>
    <w:multiLevelType w:val="hybridMultilevel"/>
    <w:tmpl w:val="69626ECE"/>
    <w:lvl w:ilvl="0" w:tplc="AD68E5CC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91409"/>
    <w:multiLevelType w:val="hybridMultilevel"/>
    <w:tmpl w:val="7CA664CE"/>
    <w:lvl w:ilvl="0" w:tplc="B41C2ED8">
      <w:numFmt w:val="bullet"/>
      <w:lvlText w:val="►"/>
      <w:lvlJc w:val="left"/>
      <w:pPr>
        <w:ind w:left="710" w:hanging="71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057FD8"/>
    <w:multiLevelType w:val="hybridMultilevel"/>
    <w:tmpl w:val="A0B01204"/>
    <w:lvl w:ilvl="0" w:tplc="70A26434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175579"/>
    <w:multiLevelType w:val="hybridMultilevel"/>
    <w:tmpl w:val="963C0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ck Daines">
    <w15:presenceInfo w15:providerId="None" w15:userId="Nick Daine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trackRevisions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440A"/>
    <w:rsid w:val="00007CDC"/>
    <w:rsid w:val="00043567"/>
    <w:rsid w:val="00045DBB"/>
    <w:rsid w:val="0005507E"/>
    <w:rsid w:val="00062C16"/>
    <w:rsid w:val="00070868"/>
    <w:rsid w:val="00073A4A"/>
    <w:rsid w:val="00084660"/>
    <w:rsid w:val="00085B28"/>
    <w:rsid w:val="00087F5C"/>
    <w:rsid w:val="000B5208"/>
    <w:rsid w:val="000D3361"/>
    <w:rsid w:val="000D6792"/>
    <w:rsid w:val="000E2236"/>
    <w:rsid w:val="000E39AB"/>
    <w:rsid w:val="000E43F2"/>
    <w:rsid w:val="000E5F4F"/>
    <w:rsid w:val="000F146A"/>
    <w:rsid w:val="000F5678"/>
    <w:rsid w:val="000F6C60"/>
    <w:rsid w:val="000F6F1F"/>
    <w:rsid w:val="001209A1"/>
    <w:rsid w:val="001343A7"/>
    <w:rsid w:val="001401D6"/>
    <w:rsid w:val="0014617C"/>
    <w:rsid w:val="001530CF"/>
    <w:rsid w:val="0017791D"/>
    <w:rsid w:val="00187B7A"/>
    <w:rsid w:val="001948F0"/>
    <w:rsid w:val="001B689E"/>
    <w:rsid w:val="001E4552"/>
    <w:rsid w:val="001F0516"/>
    <w:rsid w:val="001F53ED"/>
    <w:rsid w:val="001F78A5"/>
    <w:rsid w:val="00223D5E"/>
    <w:rsid w:val="00263DAE"/>
    <w:rsid w:val="00275778"/>
    <w:rsid w:val="00275C0D"/>
    <w:rsid w:val="00282695"/>
    <w:rsid w:val="00286F85"/>
    <w:rsid w:val="0029149E"/>
    <w:rsid w:val="002B1270"/>
    <w:rsid w:val="002B63A6"/>
    <w:rsid w:val="002C45F3"/>
    <w:rsid w:val="002E294E"/>
    <w:rsid w:val="002F243F"/>
    <w:rsid w:val="00300299"/>
    <w:rsid w:val="00300EFC"/>
    <w:rsid w:val="003071FC"/>
    <w:rsid w:val="00315FA2"/>
    <w:rsid w:val="00317529"/>
    <w:rsid w:val="00323C9F"/>
    <w:rsid w:val="00353457"/>
    <w:rsid w:val="003814D3"/>
    <w:rsid w:val="00381A5D"/>
    <w:rsid w:val="00392508"/>
    <w:rsid w:val="003A7265"/>
    <w:rsid w:val="003A790F"/>
    <w:rsid w:val="003B3A94"/>
    <w:rsid w:val="003D10D3"/>
    <w:rsid w:val="003F0B64"/>
    <w:rsid w:val="0040360F"/>
    <w:rsid w:val="004060F1"/>
    <w:rsid w:val="004110FF"/>
    <w:rsid w:val="00423247"/>
    <w:rsid w:val="00440E01"/>
    <w:rsid w:val="0047066F"/>
    <w:rsid w:val="004713B3"/>
    <w:rsid w:val="004735D1"/>
    <w:rsid w:val="00473823"/>
    <w:rsid w:val="004741D2"/>
    <w:rsid w:val="0047770A"/>
    <w:rsid w:val="00492F40"/>
    <w:rsid w:val="004B03B5"/>
    <w:rsid w:val="004B0FF0"/>
    <w:rsid w:val="004B1072"/>
    <w:rsid w:val="004C6C5D"/>
    <w:rsid w:val="004D616F"/>
    <w:rsid w:val="004E3F17"/>
    <w:rsid w:val="004E4BA2"/>
    <w:rsid w:val="004F7FD7"/>
    <w:rsid w:val="00506DF6"/>
    <w:rsid w:val="005177F2"/>
    <w:rsid w:val="00523B37"/>
    <w:rsid w:val="0054420A"/>
    <w:rsid w:val="0054464B"/>
    <w:rsid w:val="00562511"/>
    <w:rsid w:val="00577C1E"/>
    <w:rsid w:val="0059106F"/>
    <w:rsid w:val="005A06F3"/>
    <w:rsid w:val="006024A2"/>
    <w:rsid w:val="006114A5"/>
    <w:rsid w:val="00611E60"/>
    <w:rsid w:val="0061299F"/>
    <w:rsid w:val="00626D4E"/>
    <w:rsid w:val="00643ADC"/>
    <w:rsid w:val="00657226"/>
    <w:rsid w:val="00661560"/>
    <w:rsid w:val="00673BF2"/>
    <w:rsid w:val="00677A03"/>
    <w:rsid w:val="00680058"/>
    <w:rsid w:val="00693033"/>
    <w:rsid w:val="006965B8"/>
    <w:rsid w:val="006A551E"/>
    <w:rsid w:val="006C4B6C"/>
    <w:rsid w:val="006D12FB"/>
    <w:rsid w:val="006D6F7A"/>
    <w:rsid w:val="006F01B4"/>
    <w:rsid w:val="006F7607"/>
    <w:rsid w:val="00721033"/>
    <w:rsid w:val="00731CFB"/>
    <w:rsid w:val="00731FE6"/>
    <w:rsid w:val="00733663"/>
    <w:rsid w:val="00736A92"/>
    <w:rsid w:val="00743A65"/>
    <w:rsid w:val="0075447A"/>
    <w:rsid w:val="00761DD9"/>
    <w:rsid w:val="00765768"/>
    <w:rsid w:val="007730E8"/>
    <w:rsid w:val="00776936"/>
    <w:rsid w:val="00783095"/>
    <w:rsid w:val="00785C93"/>
    <w:rsid w:val="007B6F6C"/>
    <w:rsid w:val="007C3D7D"/>
    <w:rsid w:val="007D7B06"/>
    <w:rsid w:val="007E2A20"/>
    <w:rsid w:val="007E5EDA"/>
    <w:rsid w:val="007F4C35"/>
    <w:rsid w:val="008005FA"/>
    <w:rsid w:val="00806F2C"/>
    <w:rsid w:val="00811D93"/>
    <w:rsid w:val="00812D0C"/>
    <w:rsid w:val="00827C88"/>
    <w:rsid w:val="00835EC3"/>
    <w:rsid w:val="0084351B"/>
    <w:rsid w:val="00851419"/>
    <w:rsid w:val="00854AA8"/>
    <w:rsid w:val="0086042E"/>
    <w:rsid w:val="00866794"/>
    <w:rsid w:val="008725B2"/>
    <w:rsid w:val="0088399E"/>
    <w:rsid w:val="008B0D4E"/>
    <w:rsid w:val="008C5C17"/>
    <w:rsid w:val="008E1159"/>
    <w:rsid w:val="009029AB"/>
    <w:rsid w:val="00941B30"/>
    <w:rsid w:val="00957A3B"/>
    <w:rsid w:val="009610DA"/>
    <w:rsid w:val="0097331D"/>
    <w:rsid w:val="00973AFA"/>
    <w:rsid w:val="00976C61"/>
    <w:rsid w:val="00985D37"/>
    <w:rsid w:val="009863FC"/>
    <w:rsid w:val="009A6DA8"/>
    <w:rsid w:val="009C2CC1"/>
    <w:rsid w:val="009C4AD6"/>
    <w:rsid w:val="009D4FF1"/>
    <w:rsid w:val="009E31BA"/>
    <w:rsid w:val="009E3741"/>
    <w:rsid w:val="009E704F"/>
    <w:rsid w:val="009F009D"/>
    <w:rsid w:val="009F3DAD"/>
    <w:rsid w:val="00A0101A"/>
    <w:rsid w:val="00A10871"/>
    <w:rsid w:val="00A17BEF"/>
    <w:rsid w:val="00A24828"/>
    <w:rsid w:val="00A3120C"/>
    <w:rsid w:val="00A32995"/>
    <w:rsid w:val="00A44DEE"/>
    <w:rsid w:val="00A608AC"/>
    <w:rsid w:val="00A63706"/>
    <w:rsid w:val="00A818F1"/>
    <w:rsid w:val="00A94F1C"/>
    <w:rsid w:val="00AD2B21"/>
    <w:rsid w:val="00B42301"/>
    <w:rsid w:val="00B45396"/>
    <w:rsid w:val="00B80D93"/>
    <w:rsid w:val="00B9440A"/>
    <w:rsid w:val="00BA5E8B"/>
    <w:rsid w:val="00BB2E15"/>
    <w:rsid w:val="00BB732F"/>
    <w:rsid w:val="00BC3EED"/>
    <w:rsid w:val="00BD19F7"/>
    <w:rsid w:val="00BF78DE"/>
    <w:rsid w:val="00C04FF6"/>
    <w:rsid w:val="00C161E9"/>
    <w:rsid w:val="00C1636D"/>
    <w:rsid w:val="00C256E7"/>
    <w:rsid w:val="00C33AD8"/>
    <w:rsid w:val="00C342E8"/>
    <w:rsid w:val="00C40F12"/>
    <w:rsid w:val="00C548C1"/>
    <w:rsid w:val="00C75007"/>
    <w:rsid w:val="00C8669C"/>
    <w:rsid w:val="00C92430"/>
    <w:rsid w:val="00C92E2F"/>
    <w:rsid w:val="00CB7EE7"/>
    <w:rsid w:val="00CC07FA"/>
    <w:rsid w:val="00CD058C"/>
    <w:rsid w:val="00CD1AFF"/>
    <w:rsid w:val="00CE1CD1"/>
    <w:rsid w:val="00CE7689"/>
    <w:rsid w:val="00D11915"/>
    <w:rsid w:val="00D15C92"/>
    <w:rsid w:val="00D3200A"/>
    <w:rsid w:val="00D326A9"/>
    <w:rsid w:val="00D410B5"/>
    <w:rsid w:val="00D5425F"/>
    <w:rsid w:val="00D67BB3"/>
    <w:rsid w:val="00D80CBA"/>
    <w:rsid w:val="00D84631"/>
    <w:rsid w:val="00DA17FC"/>
    <w:rsid w:val="00DA1E17"/>
    <w:rsid w:val="00DD46B1"/>
    <w:rsid w:val="00DF7E00"/>
    <w:rsid w:val="00E056BC"/>
    <w:rsid w:val="00E057C7"/>
    <w:rsid w:val="00E17EDA"/>
    <w:rsid w:val="00E2351D"/>
    <w:rsid w:val="00E535F6"/>
    <w:rsid w:val="00E554FE"/>
    <w:rsid w:val="00E5714E"/>
    <w:rsid w:val="00E621E9"/>
    <w:rsid w:val="00E72B75"/>
    <w:rsid w:val="00E778B5"/>
    <w:rsid w:val="00E818EC"/>
    <w:rsid w:val="00EA7145"/>
    <w:rsid w:val="00EE162F"/>
    <w:rsid w:val="00EE3D03"/>
    <w:rsid w:val="00EF4463"/>
    <w:rsid w:val="00F02BB2"/>
    <w:rsid w:val="00F04FDF"/>
    <w:rsid w:val="00F1321C"/>
    <w:rsid w:val="00F16F85"/>
    <w:rsid w:val="00F27294"/>
    <w:rsid w:val="00F315B4"/>
    <w:rsid w:val="00F4057E"/>
    <w:rsid w:val="00F44C27"/>
    <w:rsid w:val="00F460CC"/>
    <w:rsid w:val="00F908E0"/>
    <w:rsid w:val="00FA754C"/>
    <w:rsid w:val="00FB4347"/>
    <w:rsid w:val="00FC7155"/>
    <w:rsid w:val="00FD3E2D"/>
    <w:rsid w:val="00FE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E43F2"/>
    <w:pPr>
      <w:spacing w:after="160" w:line="260" w:lineRule="exact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1BA"/>
    <w:pPr>
      <w:keepNext/>
      <w:keepLines/>
      <w:spacing w:before="480" w:after="0"/>
      <w:outlineLvl w:val="0"/>
    </w:pPr>
    <w:rPr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E31BA"/>
    <w:pPr>
      <w:keepNext/>
      <w:keepLines/>
      <w:spacing w:before="200" w:after="0"/>
      <w:outlineLvl w:val="1"/>
    </w:pPr>
    <w:rPr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FE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916"/>
  </w:style>
  <w:style w:type="paragraph" w:styleId="Footer">
    <w:name w:val="footer"/>
    <w:basedOn w:val="Normal"/>
    <w:link w:val="FooterChar"/>
    <w:uiPriority w:val="99"/>
    <w:unhideWhenUsed/>
    <w:locked/>
    <w:rsid w:val="00FE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916"/>
  </w:style>
  <w:style w:type="paragraph" w:styleId="BalloonText">
    <w:name w:val="Balloon Text"/>
    <w:basedOn w:val="Normal"/>
    <w:link w:val="BalloonTextChar"/>
    <w:uiPriority w:val="99"/>
    <w:semiHidden/>
    <w:unhideWhenUsed/>
    <w:rsid w:val="00626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26D4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uiPriority w:val="9"/>
    <w:semiHidden/>
    <w:rsid w:val="009E31BA"/>
    <w:rPr>
      <w:rFonts w:ascii="Arial" w:eastAsia="Times New Roman" w:hAnsi="Arial" w:cs="Times New Roman"/>
      <w:b/>
      <w:bCs/>
      <w:color w:val="5B9BD5"/>
      <w:sz w:val="26"/>
      <w:szCs w:val="26"/>
    </w:rPr>
  </w:style>
  <w:style w:type="character" w:customStyle="1" w:styleId="Heading1Char">
    <w:name w:val="Heading 1 Char"/>
    <w:link w:val="Heading1"/>
    <w:uiPriority w:val="9"/>
    <w:rsid w:val="009E31BA"/>
    <w:rPr>
      <w:rFonts w:ascii="Arial" w:eastAsia="Times New Roman" w:hAnsi="Arial" w:cs="Times New Roman"/>
      <w:bCs/>
      <w:sz w:val="28"/>
      <w:szCs w:val="28"/>
    </w:rPr>
  </w:style>
  <w:style w:type="character" w:styleId="Strong">
    <w:name w:val="Strong"/>
    <w:uiPriority w:val="22"/>
    <w:rsid w:val="00835EC3"/>
    <w:rPr>
      <w:rFonts w:ascii="Arial" w:hAnsi="Arial"/>
      <w:b/>
      <w:bCs/>
      <w:sz w:val="22"/>
    </w:rPr>
  </w:style>
  <w:style w:type="paragraph" w:styleId="NoSpacing">
    <w:name w:val="No Spacing"/>
    <w:basedOn w:val="Normal"/>
    <w:uiPriority w:val="1"/>
    <w:rsid w:val="009E31BA"/>
    <w:pPr>
      <w:spacing w:after="0" w:line="240" w:lineRule="auto"/>
    </w:pPr>
    <w:rPr>
      <w:sz w:val="18"/>
    </w:rPr>
  </w:style>
  <w:style w:type="paragraph" w:customStyle="1" w:styleId="Text">
    <w:name w:val="Text"/>
    <w:link w:val="TextZchn"/>
    <w:qFormat/>
    <w:rsid w:val="00263DAE"/>
    <w:pPr>
      <w:spacing w:after="160" w:line="260" w:lineRule="exact"/>
    </w:pPr>
    <w:rPr>
      <w:rFonts w:ascii="Arial" w:hAnsi="Arial"/>
      <w:sz w:val="22"/>
      <w:szCs w:val="22"/>
      <w:lang w:eastAsia="en-US"/>
    </w:rPr>
  </w:style>
  <w:style w:type="character" w:customStyle="1" w:styleId="TextFett">
    <w:name w:val="Text Fett"/>
    <w:uiPriority w:val="1"/>
    <w:qFormat/>
    <w:rsid w:val="00263DAE"/>
    <w:rPr>
      <w:rFonts w:ascii="Arial" w:hAnsi="Arial"/>
      <w:b/>
      <w:sz w:val="22"/>
    </w:rPr>
  </w:style>
  <w:style w:type="character" w:customStyle="1" w:styleId="TextZchn">
    <w:name w:val="Text Zchn"/>
    <w:link w:val="Text"/>
    <w:rsid w:val="00263DAE"/>
    <w:rPr>
      <w:rFonts w:ascii="Arial" w:hAnsi="Arial"/>
    </w:rPr>
  </w:style>
  <w:style w:type="character" w:customStyle="1" w:styleId="TextKursiv">
    <w:name w:val="Text Kursiv"/>
    <w:uiPriority w:val="1"/>
    <w:qFormat/>
    <w:rsid w:val="00263DAE"/>
    <w:rPr>
      <w:rFonts w:ascii="Arial" w:hAnsi="Arial"/>
      <w:b w:val="0"/>
      <w:i/>
      <w:sz w:val="22"/>
    </w:rPr>
  </w:style>
  <w:style w:type="character" w:customStyle="1" w:styleId="Textklein">
    <w:name w:val="Text klein"/>
    <w:uiPriority w:val="1"/>
    <w:qFormat/>
    <w:rsid w:val="00263DAE"/>
    <w:rPr>
      <w:rFonts w:ascii="Arial" w:hAnsi="Arial"/>
      <w:sz w:val="18"/>
    </w:rPr>
  </w:style>
  <w:style w:type="paragraph" w:customStyle="1" w:styleId="Bulletpoints">
    <w:name w:val="Bulletpoints"/>
    <w:basedOn w:val="Text"/>
    <w:link w:val="BulletpointsZchn"/>
    <w:qFormat/>
    <w:rsid w:val="00263DAE"/>
    <w:pPr>
      <w:numPr>
        <w:numId w:val="1"/>
      </w:numPr>
      <w:ind w:left="360"/>
    </w:pPr>
  </w:style>
  <w:style w:type="paragraph" w:customStyle="1" w:styleId="Nummerierung">
    <w:name w:val="Nummerierung"/>
    <w:basedOn w:val="Text"/>
    <w:link w:val="NummerierungZchn"/>
    <w:qFormat/>
    <w:rsid w:val="00263DAE"/>
    <w:pPr>
      <w:numPr>
        <w:numId w:val="2"/>
      </w:numPr>
      <w:ind w:left="360"/>
    </w:pPr>
  </w:style>
  <w:style w:type="character" w:customStyle="1" w:styleId="BulletpointsZchn">
    <w:name w:val="Bulletpoints Zchn"/>
    <w:link w:val="Bulletpoints"/>
    <w:rsid w:val="00263DAE"/>
    <w:rPr>
      <w:rFonts w:ascii="Arial" w:hAnsi="Arial"/>
    </w:rPr>
  </w:style>
  <w:style w:type="character" w:customStyle="1" w:styleId="NummerierungZchn">
    <w:name w:val="Nummerierung Zchn"/>
    <w:link w:val="Nummerierung"/>
    <w:rsid w:val="00263DAE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839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8399E"/>
    <w:pPr>
      <w:spacing w:after="200" w:line="276" w:lineRule="auto"/>
    </w:pPr>
    <w:rPr>
      <w:rFonts w:asciiTheme="majorHAnsi" w:eastAsiaTheme="majorEastAsia" w:hAnsiTheme="majorHAnsi" w:cstheme="majorBidi"/>
      <w:sz w:val="22"/>
      <w:szCs w:val="22"/>
      <w:lang w:val="de-DE" w:eastAsia="de-DE" w:bidi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005F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814D3"/>
    <w:pPr>
      <w:spacing w:after="0" w:line="240" w:lineRule="auto"/>
      <w:ind w:left="720"/>
    </w:pPr>
    <w:rPr>
      <w:rFonts w:ascii="Calibri" w:eastAsiaTheme="minorHAnsi" w:hAnsi="Calibri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B127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B1270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0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F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FF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FF0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4B0FF0"/>
    <w:rPr>
      <w:rFonts w:ascii="Arial" w:hAnsi="Arial"/>
      <w:sz w:val="22"/>
      <w:szCs w:val="22"/>
      <w:lang w:eastAsia="en-US"/>
    </w:rPr>
  </w:style>
  <w:style w:type="character" w:customStyle="1" w:styleId="hps">
    <w:name w:val="hps"/>
    <w:basedOn w:val="DefaultParagraphFont"/>
    <w:rsid w:val="000E5F4F"/>
  </w:style>
  <w:style w:type="paragraph" w:styleId="NormalWeb">
    <w:name w:val="Normal (Web)"/>
    <w:basedOn w:val="Normal"/>
    <w:uiPriority w:val="99"/>
    <w:unhideWhenUsed/>
    <w:rsid w:val="000E5F4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.bigkaiser.com/en/" TargetMode="External"/><Relationship Id="rId13" Type="http://schemas.openxmlformats.org/officeDocument/2006/relationships/hyperlink" Target="mailto:ah@embedded-pr.de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vid.stucki@ch.bigkaiser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gkaiser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esse-stuttgart.de/en/am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.bigkaiser.com/en/produkt-125-Hydraulic+Chuck+Super+Slim.htm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ja.hastenrath\AppData\Local\Microsoft\Windows\Temporary%20Internet%20Files\Content.Outlook\25FZ2POP\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AAFD3-29CA-4F1F-9FAF-CA0E5801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Embedded PR</dc:creator>
  <cp:lastModifiedBy>Anja.Hastenrath</cp:lastModifiedBy>
  <cp:revision>7</cp:revision>
  <cp:lastPrinted>2016-06-09T15:19:00Z</cp:lastPrinted>
  <dcterms:created xsi:type="dcterms:W3CDTF">2016-09-06T07:42:00Z</dcterms:created>
  <dcterms:modified xsi:type="dcterms:W3CDTF">2016-09-08T14:23:00Z</dcterms:modified>
</cp:coreProperties>
</file>