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821535" w:rsidRPr="000B6B44" w:rsidTr="00C81C96">
        <w:trPr>
          <w:cantSplit/>
          <w:trHeight w:hRule="exact" w:val="480"/>
        </w:trPr>
        <w:tc>
          <w:tcPr>
            <w:tcW w:w="7655" w:type="dxa"/>
            <w:gridSpan w:val="2"/>
          </w:tcPr>
          <w:p w:rsidR="00821535" w:rsidRPr="000B6B44" w:rsidRDefault="00821535" w:rsidP="00C81C96">
            <w:pPr>
              <w:spacing w:line="240" w:lineRule="auto"/>
              <w:rPr>
                <w:b/>
                <w:bCs/>
              </w:rPr>
            </w:pPr>
            <w:bookmarkStart w:id="0" w:name="_GoBack"/>
            <w:bookmarkEnd w:id="0"/>
            <w:r w:rsidRPr="000B6B44">
              <w:rPr>
                <w:b/>
                <w:bCs/>
              </w:rPr>
              <w:t>PRESSEINFORMATION</w:t>
            </w:r>
          </w:p>
        </w:tc>
        <w:tc>
          <w:tcPr>
            <w:tcW w:w="2693" w:type="dxa"/>
            <w:vMerge w:val="restart"/>
          </w:tcPr>
          <w:p w:rsidR="00821535" w:rsidRPr="000B6B44" w:rsidRDefault="00821535" w:rsidP="00C81C96">
            <w:pPr>
              <w:pStyle w:val="Address"/>
              <w:spacing w:line="240" w:lineRule="auto"/>
            </w:pPr>
            <w:r w:rsidRPr="000B6B44">
              <w:t>Corneliusstraße 4</w:t>
            </w:r>
          </w:p>
          <w:p w:rsidR="00821535" w:rsidRPr="000B6B44" w:rsidRDefault="00821535" w:rsidP="00C81C96">
            <w:pPr>
              <w:pStyle w:val="Address"/>
              <w:spacing w:line="240" w:lineRule="auto"/>
            </w:pPr>
            <w:r w:rsidRPr="000B6B44">
              <w:t>60325 Frankfurt am Main</w:t>
            </w:r>
          </w:p>
          <w:p w:rsidR="00821535" w:rsidRPr="000B6B44" w:rsidRDefault="00821535" w:rsidP="00C81C96">
            <w:pPr>
              <w:pStyle w:val="Address"/>
              <w:spacing w:line="240" w:lineRule="auto"/>
            </w:pPr>
            <w:r w:rsidRPr="000B6B44">
              <w:t>GERMANY</w:t>
            </w:r>
          </w:p>
          <w:p w:rsidR="00821535" w:rsidRPr="000B6B44" w:rsidRDefault="00821535" w:rsidP="00C81C96">
            <w:pPr>
              <w:pStyle w:val="Address"/>
              <w:spacing w:line="240" w:lineRule="auto"/>
            </w:pPr>
            <w:r w:rsidRPr="000B6B44">
              <w:t>Telefon</w:t>
            </w:r>
            <w:r w:rsidRPr="000B6B44">
              <w:tab/>
              <w:t>+49 69 756081-0</w:t>
            </w:r>
          </w:p>
          <w:p w:rsidR="00821535" w:rsidRPr="000B6B44" w:rsidRDefault="00821535" w:rsidP="00C81C96">
            <w:pPr>
              <w:pStyle w:val="Address"/>
              <w:spacing w:line="240" w:lineRule="auto"/>
            </w:pPr>
            <w:r w:rsidRPr="000B6B44">
              <w:t>Telefax</w:t>
            </w:r>
            <w:r w:rsidRPr="000B6B44">
              <w:tab/>
              <w:t>+49 69 756081-11</w:t>
            </w:r>
          </w:p>
          <w:p w:rsidR="00821535" w:rsidRPr="000B6B44" w:rsidRDefault="00821535" w:rsidP="00C81C96">
            <w:pPr>
              <w:pStyle w:val="Address"/>
              <w:spacing w:line="240" w:lineRule="auto"/>
            </w:pPr>
            <w:r w:rsidRPr="000B6B44">
              <w:t>E-Mail</w:t>
            </w:r>
            <w:r w:rsidRPr="000B6B44">
              <w:tab/>
              <w:t>vdw@vdw.de</w:t>
            </w:r>
          </w:p>
          <w:p w:rsidR="00821535" w:rsidRPr="000B6B44" w:rsidRDefault="00821535" w:rsidP="00C81C96">
            <w:pPr>
              <w:pStyle w:val="Address"/>
              <w:spacing w:line="240" w:lineRule="auto"/>
            </w:pPr>
            <w:r w:rsidRPr="000B6B44">
              <w:t>Internet</w:t>
            </w:r>
            <w:r w:rsidRPr="000B6B44">
              <w:tab/>
              <w:t>www.vdw.de</w:t>
            </w:r>
          </w:p>
          <w:p w:rsidR="00821535" w:rsidRPr="000B6B44" w:rsidRDefault="00821535" w:rsidP="00C81C96">
            <w:pPr>
              <w:pStyle w:val="Address"/>
              <w:spacing w:line="240" w:lineRule="auto"/>
            </w:pPr>
          </w:p>
          <w:p w:rsidR="00821535" w:rsidRPr="000B6B44" w:rsidRDefault="00821535" w:rsidP="00C81C96">
            <w:pPr>
              <w:spacing w:line="240" w:lineRule="auto"/>
            </w:pPr>
          </w:p>
          <w:p w:rsidR="00821535" w:rsidRPr="000B6B44" w:rsidRDefault="00821535" w:rsidP="00C81C96">
            <w:pPr>
              <w:pStyle w:val="Initials"/>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p>
        </w:tc>
        <w:tc>
          <w:tcPr>
            <w:tcW w:w="6521" w:type="dxa"/>
          </w:tcPr>
          <w:p w:rsidR="00821535" w:rsidRPr="000B6B44" w:rsidRDefault="00821535" w:rsidP="00C81C96">
            <w:pPr>
              <w:pStyle w:val="Name"/>
              <w:spacing w:line="240" w:lineRule="auto"/>
            </w:pP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p>
        </w:tc>
        <w:tc>
          <w:tcPr>
            <w:tcW w:w="6521" w:type="dxa"/>
          </w:tcPr>
          <w:p w:rsidR="00821535" w:rsidRPr="000B6B44" w:rsidRDefault="00821535" w:rsidP="00C81C96">
            <w:pPr>
              <w:pStyle w:val="Firma"/>
              <w:spacing w:line="240" w:lineRule="auto"/>
            </w:pP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p>
        </w:tc>
        <w:tc>
          <w:tcPr>
            <w:tcW w:w="6521" w:type="dxa"/>
          </w:tcPr>
          <w:p w:rsidR="00821535" w:rsidRPr="000B6B44" w:rsidRDefault="00821535" w:rsidP="00C81C96">
            <w:pPr>
              <w:pStyle w:val="Fax1"/>
              <w:spacing w:line="240" w:lineRule="auto"/>
            </w:pP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p>
        </w:tc>
        <w:tc>
          <w:tcPr>
            <w:tcW w:w="6521" w:type="dxa"/>
          </w:tcPr>
          <w:p w:rsidR="00821535" w:rsidRPr="000B6B44" w:rsidRDefault="00821535" w:rsidP="00C81C96">
            <w:pPr>
              <w:spacing w:line="240" w:lineRule="auto"/>
            </w:pP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r w:rsidRPr="000B6B44">
              <w:t>Von</w:t>
            </w:r>
          </w:p>
        </w:tc>
        <w:tc>
          <w:tcPr>
            <w:tcW w:w="6521" w:type="dxa"/>
          </w:tcPr>
          <w:p w:rsidR="00821535" w:rsidRPr="000B6B44" w:rsidRDefault="00821535" w:rsidP="00C81C96">
            <w:pPr>
              <w:pStyle w:val="Von"/>
              <w:spacing w:line="240" w:lineRule="auto"/>
            </w:pPr>
            <w:r w:rsidRPr="000B6B44">
              <w:t>Sylke Becker</w:t>
            </w: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r w:rsidRPr="000B6B44">
              <w:t>Telefon</w:t>
            </w:r>
          </w:p>
        </w:tc>
        <w:tc>
          <w:tcPr>
            <w:tcW w:w="6521" w:type="dxa"/>
          </w:tcPr>
          <w:p w:rsidR="00821535" w:rsidRPr="000B6B44" w:rsidRDefault="00821535" w:rsidP="00C81C96">
            <w:pPr>
              <w:pStyle w:val="Telefon"/>
              <w:spacing w:line="240" w:lineRule="auto"/>
            </w:pPr>
            <w:r w:rsidRPr="000B6B44">
              <w:t>+49 69 756081-33</w:t>
            </w: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r w:rsidRPr="000B6B44">
              <w:t>Telefax</w:t>
            </w:r>
          </w:p>
        </w:tc>
        <w:tc>
          <w:tcPr>
            <w:tcW w:w="6521" w:type="dxa"/>
          </w:tcPr>
          <w:p w:rsidR="00821535" w:rsidRPr="000B6B44" w:rsidRDefault="00821535" w:rsidP="00C81C96">
            <w:pPr>
              <w:pStyle w:val="Fax2"/>
              <w:spacing w:line="240" w:lineRule="auto"/>
            </w:pPr>
            <w:r w:rsidRPr="000B6B44">
              <w:t>+49 69 756081-11</w:t>
            </w: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r w:rsidRPr="000B6B44">
              <w:t>E-Mail</w:t>
            </w:r>
          </w:p>
        </w:tc>
        <w:tc>
          <w:tcPr>
            <w:tcW w:w="6521" w:type="dxa"/>
          </w:tcPr>
          <w:p w:rsidR="00821535" w:rsidRPr="000B6B44" w:rsidRDefault="00821535" w:rsidP="00C81C96">
            <w:pPr>
              <w:pStyle w:val="Page"/>
              <w:spacing w:line="240" w:lineRule="auto"/>
            </w:pPr>
            <w:r w:rsidRPr="000B6B44">
              <w:t>s.becker@vdw.de</w:t>
            </w:r>
          </w:p>
        </w:tc>
        <w:tc>
          <w:tcPr>
            <w:tcW w:w="2693" w:type="dxa"/>
            <w:vMerge/>
            <w:vAlign w:val="center"/>
          </w:tcPr>
          <w:p w:rsidR="00821535" w:rsidRPr="000B6B44" w:rsidRDefault="00821535" w:rsidP="00C81C96">
            <w:pPr>
              <w:spacing w:line="240" w:lineRule="auto"/>
            </w:pPr>
          </w:p>
        </w:tc>
      </w:tr>
    </w:tbl>
    <w:p w:rsidR="001519EB" w:rsidRDefault="001519EB" w:rsidP="00356434"/>
    <w:p w:rsidR="001D34D1" w:rsidRDefault="001D34D1" w:rsidP="001D34D1"/>
    <w:p w:rsidR="0003198B" w:rsidRDefault="0003198B" w:rsidP="001D34D1">
      <w:pPr>
        <w:spacing w:line="360" w:lineRule="auto"/>
        <w:ind w:right="1416"/>
        <w:rPr>
          <w:b/>
          <w:sz w:val="28"/>
          <w:szCs w:val="28"/>
        </w:rPr>
      </w:pPr>
    </w:p>
    <w:p w:rsidR="001D34D1" w:rsidRPr="00AC0CF7" w:rsidRDefault="00446622" w:rsidP="001D34D1">
      <w:pPr>
        <w:spacing w:line="360" w:lineRule="auto"/>
        <w:ind w:right="1416"/>
        <w:rPr>
          <w:b/>
          <w:sz w:val="28"/>
          <w:szCs w:val="28"/>
        </w:rPr>
      </w:pPr>
      <w:r w:rsidRPr="00AC0CF7">
        <w:rPr>
          <w:b/>
          <w:sz w:val="28"/>
          <w:szCs w:val="28"/>
        </w:rPr>
        <w:t>Deutsche Hersteller überzeugen vietnamesische Abnehmer</w:t>
      </w:r>
    </w:p>
    <w:p w:rsidR="001D34D1" w:rsidRPr="009136EF" w:rsidRDefault="00AC0CF7" w:rsidP="001D34D1">
      <w:pPr>
        <w:spacing w:line="360" w:lineRule="auto"/>
        <w:ind w:right="1416"/>
        <w:rPr>
          <w:b/>
        </w:rPr>
      </w:pPr>
      <w:r>
        <w:rPr>
          <w:b/>
        </w:rPr>
        <w:t xml:space="preserve">12 </w:t>
      </w:r>
      <w:r w:rsidR="001D34D1" w:rsidRPr="009136EF">
        <w:rPr>
          <w:b/>
        </w:rPr>
        <w:t>Werkzeugmaschinen</w:t>
      </w:r>
      <w:r>
        <w:rPr>
          <w:b/>
        </w:rPr>
        <w:t xml:space="preserve">hersteller </w:t>
      </w:r>
      <w:r w:rsidR="001D34D1" w:rsidRPr="009136EF">
        <w:rPr>
          <w:b/>
        </w:rPr>
        <w:t xml:space="preserve">präsentieren sich </w:t>
      </w:r>
      <w:r w:rsidR="00213307">
        <w:rPr>
          <w:b/>
        </w:rPr>
        <w:t>erstmals</w:t>
      </w:r>
      <w:r w:rsidR="001D34D1">
        <w:rPr>
          <w:b/>
        </w:rPr>
        <w:t xml:space="preserve"> </w:t>
      </w:r>
      <w:r w:rsidR="00213307">
        <w:rPr>
          <w:b/>
        </w:rPr>
        <w:t>in Vietnam</w:t>
      </w:r>
    </w:p>
    <w:p w:rsidR="001D34D1" w:rsidRPr="00087CA2" w:rsidRDefault="001D34D1" w:rsidP="001D34D1">
      <w:pPr>
        <w:spacing w:line="360" w:lineRule="auto"/>
        <w:ind w:right="1416"/>
        <w:rPr>
          <w:rFonts w:cs="Arial"/>
        </w:rPr>
      </w:pPr>
    </w:p>
    <w:p w:rsidR="006500E0" w:rsidRDefault="001D34D1" w:rsidP="006500E0">
      <w:pPr>
        <w:spacing w:line="360" w:lineRule="auto"/>
        <w:ind w:right="1416"/>
        <w:rPr>
          <w:rFonts w:cs="Arial"/>
          <w:szCs w:val="22"/>
        </w:rPr>
      </w:pPr>
      <w:r w:rsidRPr="006B7391">
        <w:rPr>
          <w:rFonts w:cs="Arial"/>
          <w:b/>
          <w:szCs w:val="22"/>
        </w:rPr>
        <w:t xml:space="preserve">Frankfurt am </w:t>
      </w:r>
      <w:r w:rsidR="00173CA1">
        <w:rPr>
          <w:rFonts w:cs="Arial"/>
          <w:b/>
          <w:szCs w:val="22"/>
        </w:rPr>
        <w:t xml:space="preserve">Main, </w:t>
      </w:r>
      <w:r w:rsidR="00445D7C" w:rsidRPr="00445D7C">
        <w:rPr>
          <w:rFonts w:cs="Arial"/>
          <w:b/>
          <w:szCs w:val="22"/>
        </w:rPr>
        <w:t>06</w:t>
      </w:r>
      <w:r w:rsidR="00173CA1" w:rsidRPr="00445D7C">
        <w:rPr>
          <w:rFonts w:cs="Arial"/>
          <w:b/>
          <w:szCs w:val="22"/>
        </w:rPr>
        <w:t>.</w:t>
      </w:r>
      <w:r w:rsidR="003C3CEA" w:rsidRPr="00445D7C">
        <w:rPr>
          <w:rFonts w:cs="Arial"/>
          <w:b/>
          <w:szCs w:val="22"/>
        </w:rPr>
        <w:t xml:space="preserve"> </w:t>
      </w:r>
      <w:r w:rsidR="0061509A">
        <w:rPr>
          <w:rFonts w:cs="Arial"/>
          <w:b/>
          <w:szCs w:val="22"/>
        </w:rPr>
        <w:t>Dezember</w:t>
      </w:r>
      <w:r w:rsidR="00173CA1">
        <w:rPr>
          <w:rFonts w:cs="Arial"/>
          <w:b/>
          <w:szCs w:val="22"/>
        </w:rPr>
        <w:t xml:space="preserve"> 2016</w:t>
      </w:r>
      <w:r w:rsidRPr="006B7391">
        <w:rPr>
          <w:rFonts w:cs="Arial"/>
          <w:b/>
          <w:szCs w:val="22"/>
        </w:rPr>
        <w:t>.</w:t>
      </w:r>
      <w:r w:rsidRPr="00803BB5">
        <w:rPr>
          <w:rFonts w:cs="Arial"/>
          <w:szCs w:val="22"/>
        </w:rPr>
        <w:t xml:space="preserve"> – </w:t>
      </w:r>
      <w:r w:rsidR="006500E0">
        <w:rPr>
          <w:rFonts w:cs="Arial"/>
          <w:szCs w:val="22"/>
        </w:rPr>
        <w:t xml:space="preserve">Auf großes Interesse trifft die deutsche Werkzeugmaschinenindustrie in </w:t>
      </w:r>
      <w:r w:rsidR="00363598">
        <w:rPr>
          <w:rFonts w:cs="Arial"/>
          <w:szCs w:val="22"/>
        </w:rPr>
        <w:t>Vietnam</w:t>
      </w:r>
      <w:r w:rsidR="006500E0">
        <w:rPr>
          <w:rFonts w:cs="Arial"/>
          <w:szCs w:val="22"/>
        </w:rPr>
        <w:t xml:space="preserve">. </w:t>
      </w:r>
      <w:r w:rsidR="006500E0" w:rsidRPr="00803BB5">
        <w:rPr>
          <w:rFonts w:cs="Arial"/>
          <w:szCs w:val="22"/>
        </w:rPr>
        <w:t xml:space="preserve">Zum </w:t>
      </w:r>
      <w:r w:rsidR="00363598">
        <w:rPr>
          <w:rFonts w:cs="Arial"/>
          <w:szCs w:val="22"/>
        </w:rPr>
        <w:t xml:space="preserve">ersten </w:t>
      </w:r>
      <w:r w:rsidR="006500E0" w:rsidRPr="00803BB5">
        <w:rPr>
          <w:rFonts w:cs="Arial"/>
          <w:szCs w:val="22"/>
        </w:rPr>
        <w:t xml:space="preserve">Mal </w:t>
      </w:r>
      <w:r w:rsidR="006500E0">
        <w:rPr>
          <w:rFonts w:cs="Arial"/>
          <w:szCs w:val="22"/>
        </w:rPr>
        <w:t>hat der VDW (Verein Deutscher Werkzeugmaschinenfabriken) gem</w:t>
      </w:r>
      <w:r w:rsidR="00043E14">
        <w:rPr>
          <w:rFonts w:cs="Arial"/>
          <w:szCs w:val="22"/>
        </w:rPr>
        <w:t>einsam mit der Deutsch-Vietnamesischen</w:t>
      </w:r>
      <w:r w:rsidR="006500E0">
        <w:rPr>
          <w:rFonts w:cs="Arial"/>
          <w:szCs w:val="22"/>
        </w:rPr>
        <w:t xml:space="preserve"> Industrie- un</w:t>
      </w:r>
      <w:r w:rsidR="009E4229">
        <w:rPr>
          <w:rFonts w:cs="Arial"/>
          <w:szCs w:val="22"/>
        </w:rPr>
        <w:t xml:space="preserve">d Handelskammer </w:t>
      </w:r>
      <w:r w:rsidR="002D1B7D">
        <w:rPr>
          <w:rFonts w:cs="Arial"/>
          <w:szCs w:val="22"/>
        </w:rPr>
        <w:t xml:space="preserve">Ende November </w:t>
      </w:r>
      <w:r w:rsidR="009E4229">
        <w:rPr>
          <w:rFonts w:cs="Arial"/>
          <w:szCs w:val="22"/>
        </w:rPr>
        <w:t>ein ein</w:t>
      </w:r>
      <w:r w:rsidR="006500E0">
        <w:rPr>
          <w:rFonts w:cs="Arial"/>
          <w:szCs w:val="22"/>
        </w:rPr>
        <w:t xml:space="preserve">tägiges Symposium </w:t>
      </w:r>
      <w:r w:rsidR="00F5391C">
        <w:rPr>
          <w:rFonts w:cs="Arial"/>
          <w:szCs w:val="22"/>
        </w:rPr>
        <w:t xml:space="preserve">in Ho Chi Minh Stadt </w:t>
      </w:r>
      <w:r w:rsidR="000E48D4">
        <w:rPr>
          <w:rFonts w:cs="Arial"/>
          <w:szCs w:val="22"/>
        </w:rPr>
        <w:t>organisiert.</w:t>
      </w:r>
      <w:r w:rsidR="00CA6B3E">
        <w:rPr>
          <w:rFonts w:cs="Arial"/>
          <w:szCs w:val="22"/>
        </w:rPr>
        <w:t xml:space="preserve"> </w:t>
      </w:r>
      <w:r w:rsidR="00CE5A60">
        <w:rPr>
          <w:rFonts w:cs="Arial"/>
          <w:szCs w:val="22"/>
        </w:rPr>
        <w:t>Zwölf</w:t>
      </w:r>
      <w:r w:rsidR="006500E0">
        <w:rPr>
          <w:rFonts w:cs="Arial"/>
          <w:szCs w:val="22"/>
        </w:rPr>
        <w:t xml:space="preserve"> namhafte</w:t>
      </w:r>
      <w:r w:rsidR="00CA6B3E">
        <w:rPr>
          <w:rFonts w:cs="Arial"/>
          <w:szCs w:val="22"/>
        </w:rPr>
        <w:t xml:space="preserve"> Unternehmen</w:t>
      </w:r>
      <w:r w:rsidR="00642DE2">
        <w:rPr>
          <w:rFonts w:cs="Arial"/>
          <w:szCs w:val="22"/>
        </w:rPr>
        <w:t xml:space="preserve"> wie</w:t>
      </w:r>
      <w:r w:rsidR="00CA6B3E">
        <w:rPr>
          <w:rFonts w:cs="Arial"/>
          <w:szCs w:val="22"/>
        </w:rPr>
        <w:t xml:space="preserve"> </w:t>
      </w:r>
      <w:r w:rsidR="00D769FD">
        <w:rPr>
          <w:rFonts w:cs="Arial"/>
          <w:szCs w:val="22"/>
        </w:rPr>
        <w:t xml:space="preserve">Chiron, </w:t>
      </w:r>
      <w:r w:rsidR="00CA6B3E">
        <w:rPr>
          <w:rFonts w:cs="Arial"/>
          <w:szCs w:val="22"/>
        </w:rPr>
        <w:t>DMG</w:t>
      </w:r>
      <w:r w:rsidR="008C2394">
        <w:rPr>
          <w:rFonts w:cs="Arial"/>
          <w:szCs w:val="22"/>
        </w:rPr>
        <w:t xml:space="preserve"> Mori</w:t>
      </w:r>
      <w:r w:rsidR="00CA6B3E">
        <w:rPr>
          <w:rFonts w:cs="Arial"/>
          <w:szCs w:val="22"/>
        </w:rPr>
        <w:t xml:space="preserve">, Heller, Hermle, </w:t>
      </w:r>
      <w:r w:rsidR="00B32DC7">
        <w:rPr>
          <w:rFonts w:cs="Arial"/>
          <w:szCs w:val="22"/>
        </w:rPr>
        <w:t xml:space="preserve">Klingelnberg, </w:t>
      </w:r>
      <w:r w:rsidR="00CA6B3E">
        <w:rPr>
          <w:rFonts w:cs="Arial"/>
          <w:szCs w:val="22"/>
        </w:rPr>
        <w:t xml:space="preserve">Mauser, Open Mind, Peiseler, </w:t>
      </w:r>
      <w:r w:rsidR="00D769FD">
        <w:rPr>
          <w:rFonts w:cs="Arial"/>
          <w:szCs w:val="22"/>
        </w:rPr>
        <w:t>Siemens</w:t>
      </w:r>
      <w:r w:rsidR="00CA6B3E">
        <w:rPr>
          <w:rFonts w:cs="Arial"/>
          <w:szCs w:val="22"/>
        </w:rPr>
        <w:t xml:space="preserve">, </w:t>
      </w:r>
      <w:r w:rsidR="001D72E0">
        <w:rPr>
          <w:rFonts w:cs="Arial"/>
          <w:szCs w:val="22"/>
        </w:rPr>
        <w:t xml:space="preserve">SW Schwäbische Werkzeugmaschinen, </w:t>
      </w:r>
      <w:r w:rsidR="00742C01">
        <w:rPr>
          <w:rFonts w:cs="Arial"/>
          <w:szCs w:val="22"/>
        </w:rPr>
        <w:t>Trumpf sowie</w:t>
      </w:r>
      <w:r w:rsidR="00B32DC7">
        <w:rPr>
          <w:rFonts w:cs="Arial"/>
          <w:szCs w:val="22"/>
        </w:rPr>
        <w:t xml:space="preserve"> Zimmer &amp; Kreim</w:t>
      </w:r>
      <w:r w:rsidR="006500E0">
        <w:rPr>
          <w:rFonts w:cs="Arial"/>
          <w:szCs w:val="22"/>
        </w:rPr>
        <w:t xml:space="preserve"> stellten ihre Produkte, Lösungen und Dienstleistungen für die moderne Industrieproduktion vor</w:t>
      </w:r>
      <w:r w:rsidR="00695592">
        <w:rPr>
          <w:rFonts w:cs="Arial"/>
          <w:szCs w:val="22"/>
        </w:rPr>
        <w:t xml:space="preserve">. Rund 100 </w:t>
      </w:r>
      <w:r w:rsidR="006500E0">
        <w:rPr>
          <w:rFonts w:cs="Arial"/>
          <w:szCs w:val="22"/>
        </w:rPr>
        <w:t xml:space="preserve">Kunden aus </w:t>
      </w:r>
      <w:r w:rsidR="003B2BC6">
        <w:rPr>
          <w:rFonts w:cs="Arial"/>
          <w:szCs w:val="22"/>
        </w:rPr>
        <w:t xml:space="preserve">den </w:t>
      </w:r>
      <w:r w:rsidR="00695592">
        <w:rPr>
          <w:rFonts w:cs="Arial"/>
          <w:szCs w:val="22"/>
        </w:rPr>
        <w:t>relevanten Anwenderbere</w:t>
      </w:r>
      <w:r w:rsidR="00695592">
        <w:rPr>
          <w:rFonts w:cs="Arial"/>
          <w:szCs w:val="22"/>
        </w:rPr>
        <w:t>i</w:t>
      </w:r>
      <w:r w:rsidR="00695592">
        <w:rPr>
          <w:rFonts w:cs="Arial"/>
          <w:szCs w:val="22"/>
        </w:rPr>
        <w:t>chen der Metallbearbeitung</w:t>
      </w:r>
      <w:r w:rsidR="003B2BC6">
        <w:rPr>
          <w:rFonts w:cs="Arial"/>
          <w:szCs w:val="22"/>
        </w:rPr>
        <w:t xml:space="preserve"> </w:t>
      </w:r>
      <w:r w:rsidR="006500E0">
        <w:rPr>
          <w:rFonts w:cs="Arial"/>
          <w:szCs w:val="22"/>
        </w:rPr>
        <w:t xml:space="preserve">folgten der Einladung </w:t>
      </w:r>
      <w:r w:rsidR="00A124CF">
        <w:rPr>
          <w:rFonts w:cs="Arial"/>
          <w:szCs w:val="22"/>
        </w:rPr>
        <w:t xml:space="preserve">und besuchten das VDW-Symposium im kulturellen und </w:t>
      </w:r>
      <w:r w:rsidR="00A96A8C">
        <w:rPr>
          <w:rFonts w:cs="Arial"/>
          <w:szCs w:val="22"/>
        </w:rPr>
        <w:t>wirtschaftlichen</w:t>
      </w:r>
      <w:r w:rsidR="00A124CF">
        <w:rPr>
          <w:rFonts w:cs="Arial"/>
          <w:szCs w:val="22"/>
        </w:rPr>
        <w:t xml:space="preserve"> Zentrum Vietnams</w:t>
      </w:r>
      <w:r w:rsidR="00DC2435">
        <w:rPr>
          <w:rFonts w:cs="Arial"/>
          <w:szCs w:val="22"/>
        </w:rPr>
        <w:t>.</w:t>
      </w:r>
    </w:p>
    <w:p w:rsidR="006503B8" w:rsidRDefault="006503B8" w:rsidP="00D821C6">
      <w:pPr>
        <w:ind w:right="1417"/>
        <w:rPr>
          <w:rFonts w:cs="Arial"/>
          <w:szCs w:val="22"/>
        </w:rPr>
      </w:pPr>
    </w:p>
    <w:p w:rsidR="004A1D3C" w:rsidRPr="004A1D3C" w:rsidRDefault="004A1D3C" w:rsidP="004A1D3C">
      <w:pPr>
        <w:spacing w:line="360" w:lineRule="auto"/>
        <w:ind w:right="1558"/>
        <w:rPr>
          <w:rFonts w:cs="Arial"/>
          <w:b/>
          <w:szCs w:val="22"/>
        </w:rPr>
      </w:pPr>
      <w:r>
        <w:rPr>
          <w:rFonts w:cs="Arial"/>
          <w:b/>
          <w:szCs w:val="22"/>
        </w:rPr>
        <w:t>Vietnamesischer</w:t>
      </w:r>
      <w:r w:rsidRPr="003A0B6A">
        <w:rPr>
          <w:rFonts w:cs="Arial"/>
          <w:b/>
          <w:szCs w:val="22"/>
        </w:rPr>
        <w:t xml:space="preserve"> </w:t>
      </w:r>
      <w:r w:rsidR="00530CC9">
        <w:rPr>
          <w:rFonts w:cs="Arial"/>
          <w:b/>
          <w:szCs w:val="22"/>
        </w:rPr>
        <w:t>Absatzmarkt bietet großes Potenzial</w:t>
      </w:r>
    </w:p>
    <w:p w:rsidR="00827365" w:rsidRDefault="00DC3EA7" w:rsidP="004A1D3C">
      <w:pPr>
        <w:autoSpaceDE w:val="0"/>
        <w:autoSpaceDN w:val="0"/>
        <w:adjustRightInd w:val="0"/>
        <w:spacing w:line="360" w:lineRule="auto"/>
        <w:ind w:right="1417"/>
        <w:rPr>
          <w:rFonts w:cs="Arial"/>
          <w:szCs w:val="22"/>
        </w:rPr>
      </w:pPr>
      <w:r>
        <w:rPr>
          <w:rFonts w:cs="Arial"/>
          <w:iCs/>
          <w:kern w:val="0"/>
          <w:szCs w:val="22"/>
          <w:lang w:eastAsia="zh-CN"/>
        </w:rPr>
        <w:t xml:space="preserve">Das Land </w:t>
      </w:r>
      <w:r w:rsidR="00FE55CE" w:rsidRPr="00FE55CE">
        <w:rPr>
          <w:rFonts w:cs="Arial"/>
          <w:iCs/>
          <w:kern w:val="0"/>
          <w:szCs w:val="22"/>
          <w:lang w:eastAsia="zh-CN"/>
        </w:rPr>
        <w:t>hat seit jeher eine ausgeprägte Affinität zu Deutschland</w:t>
      </w:r>
      <w:r w:rsidR="00FE55CE">
        <w:rPr>
          <w:rFonts w:cs="Arial"/>
          <w:iCs/>
          <w:kern w:val="0"/>
          <w:szCs w:val="22"/>
          <w:lang w:eastAsia="zh-CN"/>
        </w:rPr>
        <w:t xml:space="preserve"> </w:t>
      </w:r>
      <w:r w:rsidR="00FE55CE" w:rsidRPr="00FE55CE">
        <w:rPr>
          <w:rFonts w:cs="Arial"/>
          <w:iCs/>
          <w:kern w:val="0"/>
          <w:szCs w:val="22"/>
          <w:lang w:eastAsia="zh-CN"/>
        </w:rPr>
        <w:t xml:space="preserve">und bietet </w:t>
      </w:r>
      <w:r w:rsidR="00F6399B">
        <w:rPr>
          <w:rFonts w:cs="Arial"/>
          <w:iCs/>
          <w:kern w:val="0"/>
          <w:szCs w:val="22"/>
          <w:lang w:eastAsia="zh-CN"/>
        </w:rPr>
        <w:t xml:space="preserve">insbesondere für </w:t>
      </w:r>
      <w:r w:rsidR="005709B0">
        <w:rPr>
          <w:rFonts w:cs="Arial"/>
          <w:iCs/>
          <w:kern w:val="0"/>
          <w:szCs w:val="22"/>
          <w:lang w:eastAsia="zh-CN"/>
        </w:rPr>
        <w:t xml:space="preserve">die hiesige </w:t>
      </w:r>
      <w:r w:rsidR="00F6399B">
        <w:rPr>
          <w:rFonts w:cs="Arial"/>
          <w:iCs/>
          <w:kern w:val="0"/>
          <w:szCs w:val="22"/>
          <w:lang w:eastAsia="zh-CN"/>
        </w:rPr>
        <w:t xml:space="preserve">Werkzeugmaschinenindustrie </w:t>
      </w:r>
      <w:r w:rsidR="00FE55CE" w:rsidRPr="00FE55CE">
        <w:rPr>
          <w:rFonts w:cs="Arial"/>
          <w:iCs/>
          <w:kern w:val="0"/>
          <w:szCs w:val="22"/>
          <w:lang w:eastAsia="zh-CN"/>
        </w:rPr>
        <w:t>interessante</w:t>
      </w:r>
      <w:r w:rsidR="00FE55CE">
        <w:rPr>
          <w:rFonts w:cs="Arial"/>
          <w:iCs/>
          <w:kern w:val="0"/>
          <w:szCs w:val="22"/>
          <w:lang w:eastAsia="zh-CN"/>
        </w:rPr>
        <w:t xml:space="preserve"> </w:t>
      </w:r>
      <w:r w:rsidR="00FE55CE" w:rsidRPr="00FE55CE">
        <w:rPr>
          <w:rFonts w:cs="Arial"/>
          <w:iCs/>
          <w:kern w:val="0"/>
          <w:szCs w:val="22"/>
          <w:lang w:eastAsia="zh-CN"/>
        </w:rPr>
        <w:t>Absatzpotenziale</w:t>
      </w:r>
      <w:r w:rsidR="0068675E">
        <w:rPr>
          <w:rFonts w:cs="Arial"/>
          <w:iCs/>
          <w:kern w:val="0"/>
          <w:szCs w:val="22"/>
          <w:lang w:eastAsia="zh-CN"/>
        </w:rPr>
        <w:t xml:space="preserve">. </w:t>
      </w:r>
      <w:r w:rsidR="00352EDB">
        <w:rPr>
          <w:rFonts w:cs="Arial"/>
          <w:iCs/>
          <w:kern w:val="0"/>
          <w:szCs w:val="22"/>
          <w:lang w:eastAsia="zh-CN"/>
        </w:rPr>
        <w:t>„</w:t>
      </w:r>
      <w:r w:rsidR="00FE55CE" w:rsidRPr="00FE55CE">
        <w:rPr>
          <w:rFonts w:cs="Arial"/>
          <w:iCs/>
          <w:kern w:val="0"/>
          <w:szCs w:val="22"/>
          <w:lang w:eastAsia="zh-CN"/>
        </w:rPr>
        <w:t>Durch seine junge und konsumfreudige</w:t>
      </w:r>
      <w:r w:rsidR="00FE55CE">
        <w:rPr>
          <w:rFonts w:cs="Arial"/>
          <w:iCs/>
          <w:kern w:val="0"/>
          <w:szCs w:val="22"/>
          <w:lang w:eastAsia="zh-CN"/>
        </w:rPr>
        <w:t xml:space="preserve"> </w:t>
      </w:r>
      <w:r w:rsidR="00FE55CE" w:rsidRPr="00FE55CE">
        <w:rPr>
          <w:rFonts w:cs="Arial"/>
          <w:iCs/>
          <w:kern w:val="0"/>
          <w:szCs w:val="22"/>
          <w:lang w:eastAsia="zh-CN"/>
        </w:rPr>
        <w:t>Bevölkerung sowie ein jährliches Wirtschaftswachstum</w:t>
      </w:r>
      <w:r w:rsidR="00FE55CE">
        <w:rPr>
          <w:rFonts w:cs="Arial"/>
          <w:iCs/>
          <w:kern w:val="0"/>
          <w:szCs w:val="22"/>
          <w:lang w:eastAsia="zh-CN"/>
        </w:rPr>
        <w:t xml:space="preserve"> </w:t>
      </w:r>
      <w:r w:rsidR="00F30E3C">
        <w:rPr>
          <w:rFonts w:cs="Arial"/>
          <w:iCs/>
          <w:kern w:val="0"/>
          <w:szCs w:val="22"/>
          <w:lang w:eastAsia="zh-CN"/>
        </w:rPr>
        <w:t xml:space="preserve">zwischen </w:t>
      </w:r>
      <w:r w:rsidR="00FE55CE" w:rsidRPr="00FE55CE">
        <w:rPr>
          <w:rFonts w:cs="Arial"/>
          <w:iCs/>
          <w:kern w:val="0"/>
          <w:szCs w:val="22"/>
          <w:lang w:eastAsia="zh-CN"/>
        </w:rPr>
        <w:t>6</w:t>
      </w:r>
      <w:r w:rsidR="00F30E3C">
        <w:rPr>
          <w:rFonts w:cs="Arial"/>
          <w:iCs/>
          <w:kern w:val="0"/>
          <w:szCs w:val="22"/>
          <w:lang w:eastAsia="zh-CN"/>
        </w:rPr>
        <w:t xml:space="preserve"> und </w:t>
      </w:r>
      <w:r w:rsidR="00FE55CE" w:rsidRPr="00FE55CE">
        <w:rPr>
          <w:rFonts w:cs="Arial"/>
          <w:iCs/>
          <w:kern w:val="0"/>
          <w:szCs w:val="22"/>
          <w:lang w:eastAsia="zh-CN"/>
        </w:rPr>
        <w:t>7 Prozent gilt Vietnam als asiatischer Zukunftsmarkt</w:t>
      </w:r>
      <w:r w:rsidR="00062EA6">
        <w:rPr>
          <w:rFonts w:cs="Arial"/>
          <w:iCs/>
          <w:kern w:val="0"/>
          <w:szCs w:val="22"/>
          <w:lang w:eastAsia="zh-CN"/>
        </w:rPr>
        <w:t xml:space="preserve">. Zudem </w:t>
      </w:r>
      <w:r w:rsidR="00830611">
        <w:rPr>
          <w:rFonts w:cs="Arial"/>
          <w:iCs/>
          <w:kern w:val="0"/>
          <w:szCs w:val="22"/>
          <w:lang w:eastAsia="zh-CN"/>
        </w:rPr>
        <w:t>hat das L</w:t>
      </w:r>
      <w:r w:rsidR="00883FE7">
        <w:rPr>
          <w:rFonts w:cs="Arial"/>
          <w:iCs/>
          <w:kern w:val="0"/>
          <w:szCs w:val="22"/>
          <w:lang w:eastAsia="zh-CN"/>
        </w:rPr>
        <w:t>and keinen lokalen Maschinenbau. Deshalb setzt</w:t>
      </w:r>
      <w:r w:rsidR="00C219FD">
        <w:rPr>
          <w:rFonts w:cs="Arial"/>
          <w:iCs/>
          <w:kern w:val="0"/>
          <w:szCs w:val="22"/>
          <w:lang w:eastAsia="zh-CN"/>
        </w:rPr>
        <w:t xml:space="preserve"> Vietnam stark auf Importe</w:t>
      </w:r>
      <w:r w:rsidR="00830611">
        <w:rPr>
          <w:rFonts w:cs="Arial"/>
          <w:iCs/>
          <w:kern w:val="0"/>
          <w:szCs w:val="22"/>
          <w:lang w:eastAsia="zh-CN"/>
        </w:rPr>
        <w:t xml:space="preserve"> </w:t>
      </w:r>
      <w:r w:rsidR="004C193D">
        <w:rPr>
          <w:rFonts w:cs="Arial"/>
          <w:iCs/>
          <w:kern w:val="0"/>
          <w:szCs w:val="22"/>
          <w:lang w:eastAsia="zh-CN"/>
        </w:rPr>
        <w:t xml:space="preserve">und Direktinvestitionen </w:t>
      </w:r>
      <w:r w:rsidR="00830611">
        <w:rPr>
          <w:rFonts w:cs="Arial"/>
          <w:iCs/>
          <w:kern w:val="0"/>
          <w:szCs w:val="22"/>
          <w:lang w:eastAsia="zh-CN"/>
        </w:rPr>
        <w:t>aus dem Ausland</w:t>
      </w:r>
      <w:r w:rsidR="005B7772">
        <w:rPr>
          <w:rFonts w:cs="Arial"/>
          <w:iCs/>
          <w:kern w:val="0"/>
          <w:szCs w:val="22"/>
          <w:lang w:eastAsia="zh-CN"/>
        </w:rPr>
        <w:t>“</w:t>
      </w:r>
      <w:r w:rsidR="00352EDB">
        <w:rPr>
          <w:rFonts w:cs="Arial"/>
          <w:iCs/>
          <w:kern w:val="0"/>
          <w:szCs w:val="22"/>
          <w:lang w:eastAsia="zh-CN"/>
        </w:rPr>
        <w:t xml:space="preserve">, </w:t>
      </w:r>
      <w:r w:rsidR="00352EDB">
        <w:rPr>
          <w:rFonts w:cs="Arial"/>
          <w:szCs w:val="22"/>
        </w:rPr>
        <w:t xml:space="preserve">erklärt Klaus-Peter Kuhnmünch, beim Organisator VDW verantwortlich für die Technologiesymposien. </w:t>
      </w:r>
    </w:p>
    <w:p w:rsidR="00827365" w:rsidRDefault="00F86818" w:rsidP="00C20B95">
      <w:pPr>
        <w:autoSpaceDE w:val="0"/>
        <w:autoSpaceDN w:val="0"/>
        <w:adjustRightInd w:val="0"/>
        <w:spacing w:line="360" w:lineRule="auto"/>
        <w:ind w:right="1417"/>
        <w:rPr>
          <w:rFonts w:eastAsia="TheSansSemiLight-Plain" w:cs="Arial"/>
          <w:kern w:val="0"/>
          <w:szCs w:val="22"/>
          <w:lang w:eastAsia="zh-CN"/>
        </w:rPr>
      </w:pPr>
      <w:r>
        <w:rPr>
          <w:rFonts w:cs="Arial"/>
          <w:szCs w:val="22"/>
        </w:rPr>
        <w:lastRenderedPageBreak/>
        <w:t xml:space="preserve">Den steigenden Werkzeugmaschinenverbrauch </w:t>
      </w:r>
      <w:r w:rsidR="003224EC">
        <w:rPr>
          <w:rFonts w:cs="Arial"/>
          <w:szCs w:val="22"/>
        </w:rPr>
        <w:t xml:space="preserve">in Vietnam </w:t>
      </w:r>
      <w:r w:rsidR="00827365" w:rsidRPr="00C20B95">
        <w:rPr>
          <w:rFonts w:cs="Arial"/>
          <w:szCs w:val="22"/>
        </w:rPr>
        <w:t>haben auch die deutschen Werkzeugmaschinenherstell</w:t>
      </w:r>
      <w:r w:rsidR="00315632">
        <w:rPr>
          <w:rFonts w:cs="Arial"/>
          <w:szCs w:val="22"/>
        </w:rPr>
        <w:t xml:space="preserve">er </w:t>
      </w:r>
      <w:r w:rsidR="00827365" w:rsidRPr="00C20B95">
        <w:rPr>
          <w:rFonts w:cs="Arial"/>
          <w:szCs w:val="22"/>
        </w:rPr>
        <w:t xml:space="preserve">fest im Blick, wie </w:t>
      </w:r>
      <w:r w:rsidR="004B2FEA" w:rsidRPr="00C20B95">
        <w:rPr>
          <w:rFonts w:cs="Arial"/>
          <w:szCs w:val="22"/>
        </w:rPr>
        <w:t xml:space="preserve">Dr. Florian Zock, Head of Business Development Asia-Pacific der Firma Trumpf </w:t>
      </w:r>
      <w:r w:rsidR="0053010C">
        <w:rPr>
          <w:rFonts w:cs="Arial"/>
          <w:szCs w:val="22"/>
        </w:rPr>
        <w:t xml:space="preserve">in Ditzingen </w:t>
      </w:r>
      <w:r w:rsidR="00603466">
        <w:rPr>
          <w:rFonts w:cs="Arial"/>
          <w:szCs w:val="22"/>
        </w:rPr>
        <w:t>betont</w:t>
      </w:r>
      <w:r w:rsidR="004B2FEA" w:rsidRPr="00C20B95">
        <w:rPr>
          <w:rFonts w:cs="Arial"/>
          <w:szCs w:val="22"/>
        </w:rPr>
        <w:t xml:space="preserve">: </w:t>
      </w:r>
      <w:r w:rsidR="00C20B95" w:rsidRPr="00C20B95">
        <w:rPr>
          <w:rFonts w:cs="Arial"/>
          <w:szCs w:val="22"/>
        </w:rPr>
        <w:t>„</w:t>
      </w:r>
      <w:r w:rsidR="00C20B95" w:rsidRPr="00C20B95">
        <w:rPr>
          <w:rFonts w:eastAsia="TheSansSemiLight-Plain" w:cs="Arial"/>
          <w:kern w:val="0"/>
          <w:szCs w:val="22"/>
          <w:lang w:eastAsia="zh-CN"/>
        </w:rPr>
        <w:t>Wir gehen davon aus, dass die Wachstumsraten in Vietnam in den kommenden Jahren weiter hoch sein werden. Die W</w:t>
      </w:r>
      <w:r w:rsidR="006C01D3">
        <w:rPr>
          <w:rFonts w:eastAsia="TheSansSemiLight-Plain" w:cs="Arial"/>
          <w:kern w:val="0"/>
          <w:szCs w:val="22"/>
          <w:lang w:eastAsia="zh-CN"/>
        </w:rPr>
        <w:t>irtschaft wandelt sich immer stä</w:t>
      </w:r>
      <w:r w:rsidR="00C20B95" w:rsidRPr="00C20B95">
        <w:rPr>
          <w:rFonts w:eastAsia="TheSansSemiLight-Plain" w:cs="Arial"/>
          <w:kern w:val="0"/>
          <w:szCs w:val="22"/>
          <w:lang w:eastAsia="zh-CN"/>
        </w:rPr>
        <w:t xml:space="preserve">rker von der traditionellen Staatswirtschaft zu einer freien Marktwirtschaft. </w:t>
      </w:r>
      <w:r w:rsidR="00C20B95">
        <w:rPr>
          <w:rFonts w:eastAsia="TheSansSemiLight-Plain" w:cs="Arial"/>
          <w:kern w:val="0"/>
          <w:szCs w:val="22"/>
          <w:lang w:eastAsia="zh-CN"/>
        </w:rPr>
        <w:t>Entstehende mittelstä</w:t>
      </w:r>
      <w:r w:rsidR="00F73F1D">
        <w:rPr>
          <w:rFonts w:eastAsia="TheSansSemiLight-Plain" w:cs="Arial"/>
          <w:kern w:val="0"/>
          <w:szCs w:val="22"/>
          <w:lang w:eastAsia="zh-CN"/>
        </w:rPr>
        <w:t>ndische Strukturen lö</w:t>
      </w:r>
      <w:r w:rsidR="00C20B95" w:rsidRPr="00C20B95">
        <w:rPr>
          <w:rFonts w:eastAsia="TheSansSemiLight-Plain" w:cs="Arial"/>
          <w:kern w:val="0"/>
          <w:szCs w:val="22"/>
          <w:lang w:eastAsia="zh-CN"/>
        </w:rPr>
        <w:t xml:space="preserve">sen </w:t>
      </w:r>
      <w:r w:rsidR="00F73F1D">
        <w:rPr>
          <w:rFonts w:eastAsia="TheSansSemiLight-Plain" w:cs="Arial"/>
          <w:kern w:val="0"/>
          <w:szCs w:val="22"/>
          <w:lang w:eastAsia="zh-CN"/>
        </w:rPr>
        <w:t>zunehmend angestammte</w:t>
      </w:r>
      <w:r w:rsidR="00C20B95" w:rsidRPr="00C20B95">
        <w:rPr>
          <w:rFonts w:eastAsia="TheSansSemiLight-Plain" w:cs="Arial"/>
          <w:kern w:val="0"/>
          <w:szCs w:val="22"/>
          <w:lang w:eastAsia="zh-CN"/>
        </w:rPr>
        <w:t xml:space="preserve"> Staatsbetriebe ab und bieten </w:t>
      </w:r>
      <w:r w:rsidR="00F73F1D">
        <w:rPr>
          <w:rFonts w:eastAsia="TheSansSemiLight-Plain" w:cs="Arial"/>
          <w:kern w:val="0"/>
          <w:szCs w:val="22"/>
          <w:lang w:eastAsia="zh-CN"/>
        </w:rPr>
        <w:t xml:space="preserve">so das solide </w:t>
      </w:r>
      <w:r w:rsidR="00C20B95" w:rsidRPr="00C20B95">
        <w:rPr>
          <w:rFonts w:eastAsia="TheSansSemiLight-Plain" w:cs="Arial"/>
          <w:kern w:val="0"/>
          <w:szCs w:val="22"/>
          <w:lang w:eastAsia="zh-CN"/>
        </w:rPr>
        <w:t xml:space="preserve">Fundament </w:t>
      </w:r>
      <w:r w:rsidR="00F73F1D">
        <w:rPr>
          <w:rFonts w:eastAsia="TheSansSemiLight-Plain" w:cs="Arial"/>
          <w:kern w:val="0"/>
          <w:szCs w:val="22"/>
          <w:lang w:eastAsia="zh-CN"/>
        </w:rPr>
        <w:t>fü</w:t>
      </w:r>
      <w:r w:rsidR="00C20B95" w:rsidRPr="00C20B95">
        <w:rPr>
          <w:rFonts w:eastAsia="TheSansSemiLight-Plain" w:cs="Arial"/>
          <w:kern w:val="0"/>
          <w:szCs w:val="22"/>
          <w:lang w:eastAsia="zh-CN"/>
        </w:rPr>
        <w:t xml:space="preserve">r </w:t>
      </w:r>
      <w:r w:rsidR="00F73F1D">
        <w:rPr>
          <w:rFonts w:eastAsia="TheSansSemiLight-Plain" w:cs="Arial"/>
          <w:kern w:val="0"/>
          <w:szCs w:val="22"/>
          <w:lang w:eastAsia="zh-CN"/>
        </w:rPr>
        <w:t xml:space="preserve">breit angelegtes </w:t>
      </w:r>
      <w:r w:rsidR="00C20B95" w:rsidRPr="00C20B95">
        <w:rPr>
          <w:rFonts w:eastAsia="TheSansSemiLight-Plain" w:cs="Arial"/>
          <w:kern w:val="0"/>
          <w:szCs w:val="22"/>
          <w:lang w:eastAsia="zh-CN"/>
        </w:rPr>
        <w:t>Wachstum.</w:t>
      </w:r>
      <w:r w:rsidR="00F73F1D">
        <w:rPr>
          <w:rFonts w:eastAsia="TheSansSemiLight-Plain" w:cs="Arial"/>
          <w:kern w:val="0"/>
          <w:szCs w:val="22"/>
          <w:lang w:eastAsia="zh-CN"/>
        </w:rPr>
        <w:t>“</w:t>
      </w:r>
    </w:p>
    <w:p w:rsidR="00F73F1D" w:rsidRDefault="00F73F1D" w:rsidP="00C20B95">
      <w:pPr>
        <w:autoSpaceDE w:val="0"/>
        <w:autoSpaceDN w:val="0"/>
        <w:adjustRightInd w:val="0"/>
        <w:spacing w:line="360" w:lineRule="auto"/>
        <w:ind w:right="1417"/>
        <w:rPr>
          <w:rFonts w:eastAsia="TheSansSemiLight-Plain" w:cs="Arial"/>
          <w:kern w:val="0"/>
          <w:szCs w:val="22"/>
          <w:lang w:eastAsia="zh-CN"/>
        </w:rPr>
      </w:pPr>
    </w:p>
    <w:p w:rsidR="0025558B" w:rsidRDefault="00557597" w:rsidP="004A1D3C">
      <w:pPr>
        <w:autoSpaceDE w:val="0"/>
        <w:autoSpaceDN w:val="0"/>
        <w:adjustRightInd w:val="0"/>
        <w:spacing w:line="360" w:lineRule="auto"/>
        <w:ind w:right="1417"/>
        <w:rPr>
          <w:rFonts w:eastAsia="TheSansSemiLight-Plain" w:cs="Arial"/>
          <w:kern w:val="0"/>
          <w:szCs w:val="22"/>
          <w:lang w:eastAsia="zh-CN"/>
        </w:rPr>
      </w:pPr>
      <w:r>
        <w:rPr>
          <w:rFonts w:eastAsia="TheSansSemiLight-Plain" w:cs="Arial"/>
          <w:kern w:val="0"/>
          <w:szCs w:val="22"/>
          <w:lang w:eastAsia="zh-CN"/>
        </w:rPr>
        <w:t xml:space="preserve">Um </w:t>
      </w:r>
      <w:r w:rsidR="00C9537C">
        <w:rPr>
          <w:rFonts w:eastAsia="TheSansSemiLight-Plain" w:cs="Arial"/>
          <w:kern w:val="0"/>
          <w:szCs w:val="22"/>
          <w:lang w:eastAsia="zh-CN"/>
        </w:rPr>
        <w:t xml:space="preserve">die </w:t>
      </w:r>
      <w:r>
        <w:rPr>
          <w:rFonts w:eastAsia="TheSansSemiLight-Plain" w:cs="Arial"/>
          <w:kern w:val="0"/>
          <w:szCs w:val="22"/>
          <w:lang w:eastAsia="zh-CN"/>
        </w:rPr>
        <w:t>ehrgeizige</w:t>
      </w:r>
      <w:r w:rsidR="00DD7AF7">
        <w:rPr>
          <w:rFonts w:eastAsia="TheSansSemiLight-Plain" w:cs="Arial"/>
          <w:kern w:val="0"/>
          <w:szCs w:val="22"/>
          <w:lang w:eastAsia="zh-CN"/>
        </w:rPr>
        <w:t>n</w:t>
      </w:r>
      <w:r>
        <w:rPr>
          <w:rFonts w:eastAsia="TheSansSemiLight-Plain" w:cs="Arial"/>
          <w:kern w:val="0"/>
          <w:szCs w:val="22"/>
          <w:lang w:eastAsia="zh-CN"/>
        </w:rPr>
        <w:t xml:space="preserve"> </w:t>
      </w:r>
      <w:r w:rsidR="00C9537C">
        <w:rPr>
          <w:rFonts w:eastAsia="TheSansSemiLight-Plain" w:cs="Arial"/>
          <w:kern w:val="0"/>
          <w:szCs w:val="22"/>
          <w:lang w:eastAsia="zh-CN"/>
        </w:rPr>
        <w:t>Wachstumsz</w:t>
      </w:r>
      <w:r>
        <w:rPr>
          <w:rFonts w:eastAsia="TheSansSemiLight-Plain" w:cs="Arial"/>
          <w:kern w:val="0"/>
          <w:szCs w:val="22"/>
          <w:lang w:eastAsia="zh-CN"/>
        </w:rPr>
        <w:t>iel</w:t>
      </w:r>
      <w:r w:rsidR="00C9537C">
        <w:rPr>
          <w:rFonts w:eastAsia="TheSansSemiLight-Plain" w:cs="Arial"/>
          <w:kern w:val="0"/>
          <w:szCs w:val="22"/>
          <w:lang w:eastAsia="zh-CN"/>
        </w:rPr>
        <w:t>e</w:t>
      </w:r>
      <w:r>
        <w:rPr>
          <w:rFonts w:eastAsia="TheSansSemiLight-Plain" w:cs="Arial"/>
          <w:kern w:val="0"/>
          <w:szCs w:val="22"/>
          <w:lang w:eastAsia="zh-CN"/>
        </w:rPr>
        <w:t xml:space="preserve"> zu erreichen, </w:t>
      </w:r>
      <w:r w:rsidR="0025558B">
        <w:rPr>
          <w:rFonts w:cs="Arial"/>
          <w:szCs w:val="22"/>
        </w:rPr>
        <w:t xml:space="preserve">verfolgt </w:t>
      </w:r>
      <w:r w:rsidR="0025558B">
        <w:rPr>
          <w:rFonts w:eastAsia="TheSansSemiLight-Plain" w:cs="Arial"/>
          <w:kern w:val="0"/>
          <w:szCs w:val="22"/>
          <w:lang w:eastAsia="zh-CN"/>
        </w:rPr>
        <w:t>d</w:t>
      </w:r>
      <w:r w:rsidR="0025558B" w:rsidRPr="0025558B">
        <w:rPr>
          <w:rFonts w:eastAsia="TheSansSemiLight-Plain" w:cs="Arial"/>
          <w:kern w:val="0"/>
          <w:szCs w:val="22"/>
          <w:lang w:eastAsia="zh-CN"/>
        </w:rPr>
        <w:t>ie vi</w:t>
      </w:r>
      <w:r w:rsidR="0025558B">
        <w:rPr>
          <w:rFonts w:eastAsia="TheSansSemiLight-Plain" w:cs="Arial"/>
          <w:kern w:val="0"/>
          <w:szCs w:val="22"/>
          <w:lang w:eastAsia="zh-CN"/>
        </w:rPr>
        <w:t xml:space="preserve">etnamesische Regierung </w:t>
      </w:r>
      <w:r w:rsidR="00722CB5">
        <w:rPr>
          <w:rFonts w:eastAsia="TheSansSemiLight-Plain" w:cs="Arial"/>
          <w:kern w:val="0"/>
          <w:szCs w:val="22"/>
          <w:lang w:eastAsia="zh-CN"/>
        </w:rPr>
        <w:t>die Maxime</w:t>
      </w:r>
      <w:r w:rsidR="0025558B" w:rsidRPr="0025558B">
        <w:rPr>
          <w:rFonts w:eastAsia="TheSansSemiLight-Plain" w:cs="Arial"/>
          <w:kern w:val="0"/>
          <w:szCs w:val="22"/>
          <w:lang w:eastAsia="zh-CN"/>
        </w:rPr>
        <w:t>, einen</w:t>
      </w:r>
      <w:r w:rsidR="0025558B">
        <w:rPr>
          <w:rFonts w:eastAsia="TheSansSemiLight-Plain" w:cs="Arial"/>
          <w:kern w:val="0"/>
          <w:szCs w:val="22"/>
          <w:lang w:eastAsia="zh-CN"/>
        </w:rPr>
        <w:t xml:space="preserve"> </w:t>
      </w:r>
      <w:r w:rsidR="0025558B" w:rsidRPr="0025558B">
        <w:rPr>
          <w:rFonts w:eastAsia="TheSansSemiLight-Plain" w:cs="Arial"/>
          <w:kern w:val="0"/>
          <w:szCs w:val="22"/>
          <w:lang w:eastAsia="zh-CN"/>
        </w:rPr>
        <w:t>nationalen Maschinen- und Anlagenbau zu entwickeln.</w:t>
      </w:r>
      <w:r w:rsidR="0025558B">
        <w:rPr>
          <w:rFonts w:eastAsia="TheSansSemiLight-Plain" w:cs="Arial"/>
          <w:kern w:val="0"/>
          <w:szCs w:val="22"/>
          <w:lang w:eastAsia="zh-CN"/>
        </w:rPr>
        <w:t xml:space="preserve"> </w:t>
      </w:r>
      <w:r w:rsidR="00087F57">
        <w:rPr>
          <w:rFonts w:eastAsia="TheSansSemiLight-Plain" w:cs="Arial"/>
          <w:kern w:val="0"/>
          <w:szCs w:val="22"/>
          <w:lang w:eastAsia="zh-CN"/>
        </w:rPr>
        <w:t>Lokale Hersteller kö</w:t>
      </w:r>
      <w:r w:rsidR="0025558B" w:rsidRPr="0025558B">
        <w:rPr>
          <w:rFonts w:eastAsia="TheSansSemiLight-Plain" w:cs="Arial"/>
          <w:kern w:val="0"/>
          <w:szCs w:val="22"/>
          <w:lang w:eastAsia="zh-CN"/>
        </w:rPr>
        <w:t>nnen</w:t>
      </w:r>
      <w:r w:rsidR="003B0B3D">
        <w:rPr>
          <w:rFonts w:eastAsia="TheSansSemiLight-Plain" w:cs="Arial"/>
          <w:kern w:val="0"/>
          <w:szCs w:val="22"/>
          <w:lang w:eastAsia="zh-CN"/>
        </w:rPr>
        <w:t xml:space="preserve"> jedoch</w:t>
      </w:r>
      <w:r w:rsidR="00F37EC0">
        <w:rPr>
          <w:rFonts w:eastAsia="TheSansSemiLight-Plain" w:cs="Arial"/>
          <w:kern w:val="0"/>
          <w:szCs w:val="22"/>
          <w:lang w:eastAsia="zh-CN"/>
        </w:rPr>
        <w:t xml:space="preserve"> bislang nur einfache Ausrü</w:t>
      </w:r>
      <w:r w:rsidR="0025558B" w:rsidRPr="0025558B">
        <w:rPr>
          <w:rFonts w:eastAsia="TheSansSemiLight-Plain" w:cs="Arial"/>
          <w:kern w:val="0"/>
          <w:szCs w:val="22"/>
          <w:lang w:eastAsia="zh-CN"/>
        </w:rPr>
        <w:t>stungen</w:t>
      </w:r>
      <w:r w:rsidR="00F37EC0">
        <w:rPr>
          <w:rFonts w:eastAsia="TheSansSemiLight-Plain" w:cs="Arial"/>
          <w:kern w:val="0"/>
          <w:szCs w:val="22"/>
          <w:lang w:eastAsia="zh-CN"/>
        </w:rPr>
        <w:t xml:space="preserve"> </w:t>
      </w:r>
      <w:r w:rsidR="0025558B" w:rsidRPr="0025558B">
        <w:rPr>
          <w:rFonts w:eastAsia="TheSansSemiLight-Plain" w:cs="Arial"/>
          <w:kern w:val="0"/>
          <w:szCs w:val="22"/>
          <w:lang w:eastAsia="zh-CN"/>
        </w:rPr>
        <w:t xml:space="preserve">herstellen. Demzufolge ist </w:t>
      </w:r>
      <w:r w:rsidR="0011679F">
        <w:rPr>
          <w:rFonts w:eastAsia="TheSansSemiLight-Plain" w:cs="Arial"/>
          <w:kern w:val="0"/>
          <w:szCs w:val="22"/>
          <w:lang w:eastAsia="zh-CN"/>
        </w:rPr>
        <w:t xml:space="preserve">man bei der </w:t>
      </w:r>
      <w:r w:rsidR="0025558B" w:rsidRPr="0025558B">
        <w:rPr>
          <w:rFonts w:eastAsia="TheSansSemiLight-Plain" w:cs="Arial"/>
          <w:kern w:val="0"/>
          <w:szCs w:val="22"/>
          <w:lang w:eastAsia="zh-CN"/>
        </w:rPr>
        <w:t>weitere</w:t>
      </w:r>
      <w:r w:rsidR="008C0EA1">
        <w:rPr>
          <w:rFonts w:eastAsia="TheSansSemiLight-Plain" w:cs="Arial"/>
          <w:kern w:val="0"/>
          <w:szCs w:val="22"/>
          <w:lang w:eastAsia="zh-CN"/>
        </w:rPr>
        <w:t>n</w:t>
      </w:r>
      <w:r w:rsidR="0025558B" w:rsidRPr="0025558B">
        <w:rPr>
          <w:rFonts w:eastAsia="TheSansSemiLight-Plain" w:cs="Arial"/>
          <w:kern w:val="0"/>
          <w:szCs w:val="22"/>
          <w:lang w:eastAsia="zh-CN"/>
        </w:rPr>
        <w:t xml:space="preserve"> Industrialisierung</w:t>
      </w:r>
      <w:r w:rsidR="00087F57">
        <w:rPr>
          <w:rFonts w:eastAsia="TheSansSemiLight-Plain" w:cs="Arial"/>
          <w:kern w:val="0"/>
          <w:szCs w:val="22"/>
          <w:lang w:eastAsia="zh-CN"/>
        </w:rPr>
        <w:t xml:space="preserve"> </w:t>
      </w:r>
      <w:r w:rsidR="0025558B" w:rsidRPr="0025558B">
        <w:rPr>
          <w:rFonts w:eastAsia="TheSansSemiLight-Plain" w:cs="Arial"/>
          <w:kern w:val="0"/>
          <w:szCs w:val="22"/>
          <w:lang w:eastAsia="zh-CN"/>
        </w:rPr>
        <w:t xml:space="preserve">stark auf </w:t>
      </w:r>
      <w:r w:rsidR="00087F57">
        <w:rPr>
          <w:rFonts w:eastAsia="TheSansSemiLight-Plain" w:cs="Arial"/>
          <w:kern w:val="0"/>
          <w:szCs w:val="22"/>
          <w:lang w:eastAsia="zh-CN"/>
        </w:rPr>
        <w:t xml:space="preserve">internationale Unterstützung </w:t>
      </w:r>
      <w:r w:rsidR="0025558B" w:rsidRPr="0025558B">
        <w:rPr>
          <w:rFonts w:eastAsia="TheSansSemiLight-Plain" w:cs="Arial"/>
          <w:kern w:val="0"/>
          <w:szCs w:val="22"/>
          <w:lang w:eastAsia="zh-CN"/>
        </w:rPr>
        <w:t>angewiesen.</w:t>
      </w:r>
      <w:r w:rsidR="00087F57">
        <w:rPr>
          <w:rFonts w:eastAsia="TheSansSemiLight-Plain" w:cs="Arial"/>
          <w:kern w:val="0"/>
          <w:szCs w:val="22"/>
          <w:lang w:eastAsia="zh-CN"/>
        </w:rPr>
        <w:t xml:space="preserve"> </w:t>
      </w:r>
      <w:r w:rsidR="0025558B" w:rsidRPr="0025558B">
        <w:rPr>
          <w:rFonts w:eastAsia="TheSansSemiLight-Plain" w:cs="Arial"/>
          <w:kern w:val="0"/>
          <w:szCs w:val="22"/>
          <w:lang w:eastAsia="zh-CN"/>
        </w:rPr>
        <w:t>Im Bereich Werkzeugmaschinen ist Deutschland</w:t>
      </w:r>
      <w:r w:rsidR="00087F57">
        <w:rPr>
          <w:rFonts w:eastAsia="TheSansSemiLight-Plain" w:cs="Arial"/>
          <w:kern w:val="0"/>
          <w:szCs w:val="22"/>
          <w:lang w:eastAsia="zh-CN"/>
        </w:rPr>
        <w:t xml:space="preserve"> zwar nur das fünftgröß</w:t>
      </w:r>
      <w:r w:rsidR="0025558B" w:rsidRPr="0025558B">
        <w:rPr>
          <w:rFonts w:eastAsia="TheSansSemiLight-Plain" w:cs="Arial"/>
          <w:kern w:val="0"/>
          <w:szCs w:val="22"/>
          <w:lang w:eastAsia="zh-CN"/>
        </w:rPr>
        <w:t>te Lieferland nach Anbietern aus</w:t>
      </w:r>
      <w:r w:rsidR="00087F57">
        <w:rPr>
          <w:rFonts w:eastAsia="TheSansSemiLight-Plain" w:cs="Arial"/>
          <w:kern w:val="0"/>
          <w:szCs w:val="22"/>
          <w:lang w:eastAsia="zh-CN"/>
        </w:rPr>
        <w:t xml:space="preserve"> </w:t>
      </w:r>
      <w:r w:rsidR="003A400F">
        <w:rPr>
          <w:rFonts w:eastAsia="TheSansSemiLight-Plain" w:cs="Arial"/>
          <w:kern w:val="0"/>
          <w:szCs w:val="22"/>
          <w:lang w:eastAsia="zh-CN"/>
        </w:rPr>
        <w:t>Japan, China, Sü</w:t>
      </w:r>
      <w:r w:rsidR="0025558B" w:rsidRPr="0025558B">
        <w:rPr>
          <w:rFonts w:eastAsia="TheSansSemiLight-Plain" w:cs="Arial"/>
          <w:kern w:val="0"/>
          <w:szCs w:val="22"/>
          <w:lang w:eastAsia="zh-CN"/>
        </w:rPr>
        <w:t>dkorea und Taiwan. Es konnte dennoch seine</w:t>
      </w:r>
      <w:r w:rsidR="005F7F08">
        <w:rPr>
          <w:rFonts w:eastAsia="TheSansSemiLight-Plain" w:cs="Arial"/>
          <w:kern w:val="0"/>
          <w:szCs w:val="22"/>
          <w:lang w:eastAsia="zh-CN"/>
        </w:rPr>
        <w:t xml:space="preserve"> </w:t>
      </w:r>
      <w:r w:rsidR="00422FFF">
        <w:rPr>
          <w:rFonts w:eastAsia="TheSansSemiLight-Plain" w:cs="Arial"/>
          <w:kern w:val="0"/>
          <w:szCs w:val="22"/>
          <w:lang w:eastAsia="zh-CN"/>
        </w:rPr>
        <w:t>Position als wichtigster westlicher</w:t>
      </w:r>
      <w:r w:rsidR="0025558B" w:rsidRPr="0025558B">
        <w:rPr>
          <w:rFonts w:eastAsia="TheSansSemiLight-Plain" w:cs="Arial"/>
          <w:kern w:val="0"/>
          <w:szCs w:val="22"/>
          <w:lang w:eastAsia="zh-CN"/>
        </w:rPr>
        <w:t xml:space="preserve"> Liefer</w:t>
      </w:r>
      <w:r w:rsidR="00422FFF">
        <w:rPr>
          <w:rFonts w:eastAsia="TheSansSemiLight-Plain" w:cs="Arial"/>
          <w:kern w:val="0"/>
          <w:szCs w:val="22"/>
          <w:lang w:eastAsia="zh-CN"/>
        </w:rPr>
        <w:t>ant</w:t>
      </w:r>
      <w:r w:rsidR="0025558B" w:rsidRPr="0025558B">
        <w:rPr>
          <w:rFonts w:eastAsia="TheSansSemiLight-Plain" w:cs="Arial"/>
          <w:kern w:val="0"/>
          <w:szCs w:val="22"/>
          <w:lang w:eastAsia="zh-CN"/>
        </w:rPr>
        <w:t xml:space="preserve"> behaupten. Im</w:t>
      </w:r>
      <w:r w:rsidR="005F7F08">
        <w:rPr>
          <w:rFonts w:eastAsia="TheSansSemiLight-Plain" w:cs="Arial"/>
          <w:kern w:val="0"/>
          <w:szCs w:val="22"/>
          <w:lang w:eastAsia="zh-CN"/>
        </w:rPr>
        <w:t xml:space="preserve"> </w:t>
      </w:r>
      <w:r w:rsidR="0025558B" w:rsidRPr="0025558B">
        <w:rPr>
          <w:rFonts w:eastAsia="TheSansSemiLight-Plain" w:cs="Arial"/>
          <w:kern w:val="0"/>
          <w:szCs w:val="22"/>
          <w:lang w:eastAsia="zh-CN"/>
        </w:rPr>
        <w:t>Zeitraum 2011 bis 2015 sind die deutschen Werkzeugmaschinenexporte</w:t>
      </w:r>
      <w:r w:rsidR="005F7F08">
        <w:rPr>
          <w:rFonts w:eastAsia="TheSansSemiLight-Plain" w:cs="Arial"/>
          <w:kern w:val="0"/>
          <w:szCs w:val="22"/>
          <w:lang w:eastAsia="zh-CN"/>
        </w:rPr>
        <w:t xml:space="preserve"> </w:t>
      </w:r>
      <w:r w:rsidR="0025558B" w:rsidRPr="0025558B">
        <w:rPr>
          <w:rFonts w:eastAsia="TheSansSemiLight-Plain" w:cs="Arial"/>
          <w:kern w:val="0"/>
          <w:szCs w:val="22"/>
          <w:lang w:eastAsia="zh-CN"/>
        </w:rPr>
        <w:t>na</w:t>
      </w:r>
      <w:r w:rsidR="00204EE4">
        <w:rPr>
          <w:rFonts w:eastAsia="TheSansSemiLight-Plain" w:cs="Arial"/>
          <w:kern w:val="0"/>
          <w:szCs w:val="22"/>
          <w:lang w:eastAsia="zh-CN"/>
        </w:rPr>
        <w:t xml:space="preserve">ch Vietnam um fast 70 Prozent </w:t>
      </w:r>
      <w:r w:rsidR="0025558B" w:rsidRPr="0025558B">
        <w:rPr>
          <w:rFonts w:eastAsia="TheSansSemiLight-Plain" w:cs="Arial"/>
          <w:kern w:val="0"/>
          <w:szCs w:val="22"/>
          <w:lang w:eastAsia="zh-CN"/>
        </w:rPr>
        <w:t>gestiegen.</w:t>
      </w:r>
      <w:r w:rsidR="005F7F08">
        <w:rPr>
          <w:rFonts w:eastAsia="TheSansSemiLight-Plain" w:cs="Arial"/>
          <w:kern w:val="0"/>
          <w:szCs w:val="22"/>
          <w:lang w:eastAsia="zh-CN"/>
        </w:rPr>
        <w:t xml:space="preserve"> </w:t>
      </w:r>
      <w:r w:rsidR="0025558B" w:rsidRPr="0025558B">
        <w:rPr>
          <w:rFonts w:eastAsia="TheSansSemiLight-Plain" w:cs="Arial"/>
          <w:kern w:val="0"/>
          <w:szCs w:val="22"/>
          <w:lang w:eastAsia="zh-CN"/>
        </w:rPr>
        <w:t>Der Auftragseingang aus Vietnam, der 2015 um 76 Prozent</w:t>
      </w:r>
      <w:r w:rsidR="005F7F08">
        <w:rPr>
          <w:rFonts w:eastAsia="TheSansSemiLight-Plain" w:cs="Arial"/>
          <w:kern w:val="0"/>
          <w:szCs w:val="22"/>
          <w:lang w:eastAsia="zh-CN"/>
        </w:rPr>
        <w:t xml:space="preserve"> </w:t>
      </w:r>
      <w:r w:rsidR="0025558B" w:rsidRPr="0025558B">
        <w:rPr>
          <w:rFonts w:eastAsia="TheSansSemiLight-Plain" w:cs="Arial"/>
          <w:kern w:val="0"/>
          <w:szCs w:val="22"/>
          <w:lang w:eastAsia="zh-CN"/>
        </w:rPr>
        <w:t>zuge</w:t>
      </w:r>
      <w:r w:rsidR="004A1D3C">
        <w:rPr>
          <w:rFonts w:eastAsia="TheSansSemiLight-Plain" w:cs="Arial"/>
          <w:kern w:val="0"/>
          <w:szCs w:val="22"/>
          <w:lang w:eastAsia="zh-CN"/>
        </w:rPr>
        <w:t>nommen hat, signalisiert auch fü</w:t>
      </w:r>
      <w:r w:rsidR="0025558B" w:rsidRPr="0025558B">
        <w:rPr>
          <w:rFonts w:eastAsia="TheSansSemiLight-Plain" w:cs="Arial"/>
          <w:kern w:val="0"/>
          <w:szCs w:val="22"/>
          <w:lang w:eastAsia="zh-CN"/>
        </w:rPr>
        <w:t>r dieses Jahr weiteres</w:t>
      </w:r>
      <w:r w:rsidR="005F7F08">
        <w:rPr>
          <w:rFonts w:eastAsia="TheSansSemiLight-Plain" w:cs="Arial"/>
          <w:kern w:val="0"/>
          <w:szCs w:val="22"/>
          <w:lang w:eastAsia="zh-CN"/>
        </w:rPr>
        <w:t xml:space="preserve"> </w:t>
      </w:r>
      <w:r w:rsidR="0025558B" w:rsidRPr="0025558B">
        <w:rPr>
          <w:rFonts w:eastAsia="TheSansSemiLight-Plain" w:cs="Arial"/>
          <w:kern w:val="0"/>
          <w:szCs w:val="22"/>
          <w:lang w:eastAsia="zh-CN"/>
        </w:rPr>
        <w:t>Wachstum.</w:t>
      </w:r>
      <w:r w:rsidR="007556AE">
        <w:rPr>
          <w:rFonts w:eastAsia="TheSansSemiLight-Plain" w:cs="Arial"/>
          <w:kern w:val="0"/>
          <w:szCs w:val="22"/>
          <w:lang w:eastAsia="zh-CN"/>
        </w:rPr>
        <w:t xml:space="preserve"> Z</w:t>
      </w:r>
      <w:r w:rsidR="002F41D2">
        <w:rPr>
          <w:rFonts w:eastAsia="TheSansSemiLight-Plain" w:cs="Arial"/>
          <w:kern w:val="0"/>
          <w:szCs w:val="22"/>
          <w:lang w:eastAsia="zh-CN"/>
        </w:rPr>
        <w:t xml:space="preserve">uletzt lieferten </w:t>
      </w:r>
      <w:r w:rsidR="00E971E3">
        <w:rPr>
          <w:rFonts w:eastAsia="TheSansSemiLight-Plain" w:cs="Arial"/>
          <w:kern w:val="0"/>
          <w:szCs w:val="22"/>
          <w:lang w:eastAsia="zh-CN"/>
        </w:rPr>
        <w:t>d</w:t>
      </w:r>
      <w:r w:rsidR="007556AE">
        <w:rPr>
          <w:rFonts w:eastAsia="TheSansSemiLight-Plain" w:cs="Arial"/>
          <w:kern w:val="0"/>
          <w:szCs w:val="22"/>
          <w:lang w:eastAsia="zh-CN"/>
        </w:rPr>
        <w:t>eutsche Werkzeugmaschinenherstel</w:t>
      </w:r>
      <w:r w:rsidR="00543090">
        <w:rPr>
          <w:rFonts w:eastAsia="TheSansSemiLight-Plain" w:cs="Arial"/>
          <w:kern w:val="0"/>
          <w:szCs w:val="22"/>
          <w:lang w:eastAsia="zh-CN"/>
        </w:rPr>
        <w:t>ler Maschinen im Wert v</w:t>
      </w:r>
      <w:r w:rsidR="007556AE">
        <w:rPr>
          <w:rFonts w:eastAsia="TheSansSemiLight-Plain" w:cs="Arial"/>
          <w:kern w:val="0"/>
          <w:szCs w:val="22"/>
          <w:lang w:eastAsia="zh-CN"/>
        </w:rPr>
        <w:t>on rd. 30 Mio</w:t>
      </w:r>
      <w:r w:rsidR="00543090">
        <w:rPr>
          <w:rFonts w:eastAsia="TheSansSemiLight-Plain" w:cs="Arial"/>
          <w:kern w:val="0"/>
          <w:szCs w:val="22"/>
          <w:lang w:eastAsia="zh-CN"/>
        </w:rPr>
        <w:t>.</w:t>
      </w:r>
      <w:r w:rsidR="007556AE">
        <w:rPr>
          <w:rFonts w:eastAsia="TheSansSemiLight-Plain" w:cs="Arial"/>
          <w:kern w:val="0"/>
          <w:szCs w:val="22"/>
          <w:lang w:eastAsia="zh-CN"/>
        </w:rPr>
        <w:t xml:space="preserve"> Euro nach Vietnam.</w:t>
      </w:r>
    </w:p>
    <w:p w:rsidR="005F7F08" w:rsidRDefault="005F7F08" w:rsidP="004A1D3C">
      <w:pPr>
        <w:autoSpaceDE w:val="0"/>
        <w:autoSpaceDN w:val="0"/>
        <w:adjustRightInd w:val="0"/>
        <w:spacing w:line="360" w:lineRule="auto"/>
        <w:ind w:right="1417"/>
        <w:rPr>
          <w:rFonts w:eastAsia="TheSansSemiLight-Plain" w:cs="Arial"/>
          <w:kern w:val="0"/>
          <w:szCs w:val="22"/>
          <w:lang w:eastAsia="zh-CN"/>
        </w:rPr>
      </w:pPr>
    </w:p>
    <w:p w:rsidR="00470F8C" w:rsidRPr="00CC28F0" w:rsidRDefault="00470F8C" w:rsidP="00470F8C">
      <w:pPr>
        <w:autoSpaceDE w:val="0"/>
        <w:autoSpaceDN w:val="0"/>
        <w:adjustRightInd w:val="0"/>
        <w:spacing w:line="360" w:lineRule="auto"/>
        <w:ind w:right="1417"/>
        <w:rPr>
          <w:rFonts w:eastAsia="TheSansSemiLight-Plain" w:cs="Arial"/>
          <w:kern w:val="0"/>
          <w:szCs w:val="22"/>
          <w:lang w:eastAsia="zh-CN"/>
        </w:rPr>
      </w:pPr>
      <w:r>
        <w:rPr>
          <w:rFonts w:eastAsia="TheSansSemiLight-Plain" w:cs="Arial"/>
          <w:kern w:val="0"/>
          <w:szCs w:val="22"/>
          <w:lang w:eastAsia="zh-CN"/>
        </w:rPr>
        <w:t>Gemäß dem britischen Prognosepartner des VDW</w:t>
      </w:r>
      <w:r w:rsidR="009F167A">
        <w:rPr>
          <w:rFonts w:eastAsia="TheSansSemiLight-Plain" w:cs="Arial"/>
          <w:kern w:val="0"/>
          <w:szCs w:val="22"/>
          <w:lang w:eastAsia="zh-CN"/>
        </w:rPr>
        <w:t>,</w:t>
      </w:r>
      <w:r w:rsidRPr="00CC28F0">
        <w:rPr>
          <w:rFonts w:eastAsia="TheSansSemiLight-Plain" w:cs="Arial"/>
          <w:kern w:val="0"/>
          <w:szCs w:val="22"/>
          <w:lang w:eastAsia="zh-CN"/>
        </w:rPr>
        <w:t xml:space="preserve"> </w:t>
      </w:r>
      <w:r w:rsidR="00BF0AE1">
        <w:rPr>
          <w:rFonts w:eastAsia="TheSansSemiLight-Plain" w:cs="Arial"/>
          <w:kern w:val="0"/>
          <w:szCs w:val="22"/>
          <w:lang w:eastAsia="zh-CN"/>
        </w:rPr>
        <w:t>Oxford Economics</w:t>
      </w:r>
      <w:r w:rsidR="009F167A">
        <w:rPr>
          <w:rFonts w:eastAsia="TheSansSemiLight-Plain" w:cs="Arial"/>
          <w:kern w:val="0"/>
          <w:szCs w:val="22"/>
          <w:lang w:eastAsia="zh-CN"/>
        </w:rPr>
        <w:t>,</w:t>
      </w:r>
      <w:r w:rsidR="00BF0AE1">
        <w:rPr>
          <w:rFonts w:eastAsia="TheSansSemiLight-Plain" w:cs="Arial"/>
          <w:kern w:val="0"/>
          <w:szCs w:val="22"/>
          <w:lang w:eastAsia="zh-CN"/>
        </w:rPr>
        <w:t xml:space="preserve"> </w:t>
      </w:r>
      <w:r w:rsidRPr="00CC28F0">
        <w:rPr>
          <w:rFonts w:eastAsia="TheSansSemiLight-Plain" w:cs="Arial"/>
          <w:kern w:val="0"/>
          <w:szCs w:val="22"/>
          <w:lang w:eastAsia="zh-CN"/>
        </w:rPr>
        <w:t>soll die</w:t>
      </w:r>
      <w:r>
        <w:rPr>
          <w:rFonts w:eastAsia="TheSansSemiLight-Plain" w:cs="Arial"/>
          <w:kern w:val="0"/>
          <w:szCs w:val="22"/>
          <w:lang w:eastAsia="zh-CN"/>
        </w:rPr>
        <w:t xml:space="preserve"> </w:t>
      </w:r>
      <w:r w:rsidRPr="00CC28F0">
        <w:rPr>
          <w:rFonts w:eastAsia="TheSansSemiLight-Plain" w:cs="Arial"/>
          <w:kern w:val="0"/>
          <w:szCs w:val="22"/>
          <w:lang w:eastAsia="zh-CN"/>
        </w:rPr>
        <w:t>Industrieproduktion Vietnams nach fast 10 Prozent Wachstum</w:t>
      </w:r>
      <w:r>
        <w:rPr>
          <w:rFonts w:eastAsia="TheSansSemiLight-Plain" w:cs="Arial"/>
          <w:kern w:val="0"/>
          <w:szCs w:val="22"/>
          <w:lang w:eastAsia="zh-CN"/>
        </w:rPr>
        <w:t xml:space="preserve"> </w:t>
      </w:r>
      <w:r w:rsidRPr="00CC28F0">
        <w:rPr>
          <w:rFonts w:eastAsia="TheSansSemiLight-Plain" w:cs="Arial"/>
          <w:kern w:val="0"/>
          <w:szCs w:val="22"/>
          <w:lang w:eastAsia="zh-CN"/>
        </w:rPr>
        <w:t>2015 auch im laufenden Jahr mit rd. 9 Prozent expandieren,</w:t>
      </w:r>
      <w:r>
        <w:rPr>
          <w:rFonts w:eastAsia="TheSansSemiLight-Plain" w:cs="Arial"/>
          <w:kern w:val="0"/>
          <w:szCs w:val="22"/>
          <w:lang w:eastAsia="zh-CN"/>
        </w:rPr>
        <w:t xml:space="preserve"> </w:t>
      </w:r>
      <w:r w:rsidRPr="00CC28F0">
        <w:rPr>
          <w:rFonts w:eastAsia="TheSansSemiLight-Plain" w:cs="Arial"/>
          <w:kern w:val="0"/>
          <w:szCs w:val="22"/>
          <w:lang w:eastAsia="zh-CN"/>
        </w:rPr>
        <w:t>um 2017 und 2018 nochmals je 7 Prozent zuzulegen.</w:t>
      </w:r>
      <w:r>
        <w:rPr>
          <w:rFonts w:eastAsia="TheSansSemiLight-Plain" w:cs="Arial"/>
          <w:kern w:val="0"/>
          <w:szCs w:val="22"/>
          <w:lang w:eastAsia="zh-CN"/>
        </w:rPr>
        <w:t xml:space="preserve"> </w:t>
      </w:r>
      <w:r w:rsidRPr="00CC28F0">
        <w:rPr>
          <w:rFonts w:eastAsia="TheSansSemiLight-Plain" w:cs="Arial"/>
          <w:kern w:val="0"/>
          <w:szCs w:val="22"/>
          <w:lang w:eastAsia="zh-CN"/>
        </w:rPr>
        <w:t>Bezogen auf den Output</w:t>
      </w:r>
      <w:r>
        <w:rPr>
          <w:rFonts w:eastAsia="TheSansSemiLight-Plain" w:cs="Arial"/>
          <w:kern w:val="0"/>
          <w:szCs w:val="22"/>
          <w:lang w:eastAsia="zh-CN"/>
        </w:rPr>
        <w:t xml:space="preserve"> </w:t>
      </w:r>
      <w:r w:rsidRPr="00CC28F0">
        <w:rPr>
          <w:rFonts w:eastAsia="TheSansSemiLight-Plain" w:cs="Arial"/>
          <w:kern w:val="0"/>
          <w:szCs w:val="22"/>
          <w:lang w:eastAsia="zh-CN"/>
        </w:rPr>
        <w:t>der acht bedeutendste</w:t>
      </w:r>
      <w:r>
        <w:rPr>
          <w:rFonts w:eastAsia="TheSansSemiLight-Plain" w:cs="Arial"/>
          <w:kern w:val="0"/>
          <w:szCs w:val="22"/>
          <w:lang w:eastAsia="zh-CN"/>
        </w:rPr>
        <w:t>n Anwende</w:t>
      </w:r>
      <w:r>
        <w:rPr>
          <w:rFonts w:eastAsia="TheSansSemiLight-Plain" w:cs="Arial"/>
          <w:kern w:val="0"/>
          <w:szCs w:val="22"/>
          <w:lang w:eastAsia="zh-CN"/>
        </w:rPr>
        <w:t>r</w:t>
      </w:r>
      <w:r>
        <w:rPr>
          <w:rFonts w:eastAsia="TheSansSemiLight-Plain" w:cs="Arial"/>
          <w:kern w:val="0"/>
          <w:szCs w:val="22"/>
          <w:lang w:eastAsia="zh-CN"/>
        </w:rPr>
        <w:t>industrien Vietnams fü</w:t>
      </w:r>
      <w:r w:rsidRPr="00CC28F0">
        <w:rPr>
          <w:rFonts w:eastAsia="TheSansSemiLight-Plain" w:cs="Arial"/>
          <w:kern w:val="0"/>
          <w:szCs w:val="22"/>
          <w:lang w:eastAsia="zh-CN"/>
        </w:rPr>
        <w:t>r</w:t>
      </w:r>
      <w:r>
        <w:rPr>
          <w:rFonts w:eastAsia="TheSansSemiLight-Plain" w:cs="Arial"/>
          <w:kern w:val="0"/>
          <w:szCs w:val="22"/>
          <w:lang w:eastAsia="zh-CN"/>
        </w:rPr>
        <w:t xml:space="preserve"> </w:t>
      </w:r>
      <w:r w:rsidRPr="00CC28F0">
        <w:rPr>
          <w:rFonts w:eastAsia="TheSansSemiLight-Plain" w:cs="Arial"/>
          <w:kern w:val="0"/>
          <w:szCs w:val="22"/>
          <w:lang w:eastAsia="zh-CN"/>
        </w:rPr>
        <w:t>Werkzeugma</w:t>
      </w:r>
      <w:r w:rsidR="00B20E24">
        <w:rPr>
          <w:rFonts w:eastAsia="TheSansSemiLight-Plain" w:cs="Arial"/>
          <w:kern w:val="0"/>
          <w:szCs w:val="22"/>
          <w:lang w:eastAsia="zh-CN"/>
        </w:rPr>
        <w:t>schinen werden Zuwä</w:t>
      </w:r>
      <w:r w:rsidRPr="00CC28F0">
        <w:rPr>
          <w:rFonts w:eastAsia="TheSansSemiLight-Plain" w:cs="Arial"/>
          <w:kern w:val="0"/>
          <w:szCs w:val="22"/>
          <w:lang w:eastAsia="zh-CN"/>
        </w:rPr>
        <w:t>chse von knapp 6 Prozent</w:t>
      </w:r>
      <w:r>
        <w:rPr>
          <w:rFonts w:eastAsia="TheSansSemiLight-Plain" w:cs="Arial"/>
          <w:kern w:val="0"/>
          <w:szCs w:val="22"/>
          <w:lang w:eastAsia="zh-CN"/>
        </w:rPr>
        <w:t xml:space="preserve"> </w:t>
      </w:r>
      <w:r w:rsidRPr="00CC28F0">
        <w:rPr>
          <w:rFonts w:eastAsia="TheSansSemiLight-Plain" w:cs="Arial"/>
          <w:kern w:val="0"/>
          <w:szCs w:val="22"/>
          <w:lang w:eastAsia="zh-CN"/>
        </w:rPr>
        <w:t>2016 und 2017 sowie ein erneuter Schub auf 7 Prozent</w:t>
      </w:r>
      <w:r>
        <w:rPr>
          <w:rFonts w:eastAsia="TheSansSemiLight-Plain" w:cs="Arial"/>
          <w:kern w:val="0"/>
          <w:szCs w:val="22"/>
          <w:lang w:eastAsia="zh-CN"/>
        </w:rPr>
        <w:t xml:space="preserve"> </w:t>
      </w:r>
      <w:r w:rsidRPr="00CC28F0">
        <w:rPr>
          <w:rFonts w:eastAsia="TheSansSemiLight-Plain" w:cs="Arial"/>
          <w:kern w:val="0"/>
          <w:szCs w:val="22"/>
          <w:lang w:eastAsia="zh-CN"/>
        </w:rPr>
        <w:t>Steigerung 2018 prognostiziert.</w:t>
      </w:r>
      <w:r>
        <w:rPr>
          <w:rFonts w:eastAsia="TheSansSemiLight-Plain" w:cs="Arial"/>
          <w:kern w:val="0"/>
          <w:szCs w:val="22"/>
          <w:lang w:eastAsia="zh-CN"/>
        </w:rPr>
        <w:t xml:space="preserve"> </w:t>
      </w:r>
      <w:r w:rsidR="00364422">
        <w:rPr>
          <w:rFonts w:eastAsia="TheSansSemiLight-Plain" w:cs="Arial"/>
          <w:kern w:val="0"/>
          <w:szCs w:val="22"/>
          <w:lang w:eastAsia="zh-CN"/>
        </w:rPr>
        <w:t>A</w:t>
      </w:r>
      <w:r w:rsidR="00200471">
        <w:rPr>
          <w:rFonts w:eastAsia="TheSansSemiLight-Plain" w:cs="Arial"/>
          <w:kern w:val="0"/>
          <w:szCs w:val="22"/>
          <w:lang w:eastAsia="zh-CN"/>
        </w:rPr>
        <w:t>lleine 1,2</w:t>
      </w:r>
      <w:r w:rsidRPr="00CC28F0">
        <w:rPr>
          <w:rFonts w:eastAsia="TheSansSemiLight-Plain" w:cs="Arial"/>
          <w:kern w:val="0"/>
          <w:szCs w:val="22"/>
          <w:lang w:eastAsia="zh-CN"/>
        </w:rPr>
        <w:t xml:space="preserve"> Mrd. </w:t>
      </w:r>
      <w:r w:rsidR="00200471">
        <w:rPr>
          <w:rFonts w:eastAsia="TheSansSemiLight-Plain" w:cs="Arial"/>
          <w:kern w:val="0"/>
          <w:szCs w:val="22"/>
          <w:lang w:eastAsia="zh-CN"/>
        </w:rPr>
        <w:t>Euro</w:t>
      </w:r>
      <w:r w:rsidRPr="00CC28F0">
        <w:rPr>
          <w:rFonts w:eastAsia="TheSansSemiLight-Plain" w:cs="Arial"/>
          <w:kern w:val="0"/>
          <w:szCs w:val="22"/>
          <w:lang w:eastAsia="zh-CN"/>
        </w:rPr>
        <w:t xml:space="preserve"> </w:t>
      </w:r>
      <w:r w:rsidR="00364422">
        <w:rPr>
          <w:rFonts w:eastAsia="TheSansSemiLight-Plain" w:cs="Arial"/>
          <w:kern w:val="0"/>
          <w:szCs w:val="22"/>
          <w:lang w:eastAsia="zh-CN"/>
        </w:rPr>
        <w:t xml:space="preserve">plant </w:t>
      </w:r>
      <w:r w:rsidR="000204EE">
        <w:rPr>
          <w:rFonts w:eastAsia="TheSansSemiLight-Plain" w:cs="Arial"/>
          <w:kern w:val="0"/>
          <w:szCs w:val="22"/>
          <w:lang w:eastAsia="zh-CN"/>
        </w:rPr>
        <w:t xml:space="preserve">die </w:t>
      </w:r>
      <w:r w:rsidRPr="00CC28F0">
        <w:rPr>
          <w:rFonts w:eastAsia="TheSansSemiLight-Plain" w:cs="Arial"/>
          <w:kern w:val="0"/>
          <w:szCs w:val="22"/>
          <w:lang w:eastAsia="zh-CN"/>
        </w:rPr>
        <w:t>E</w:t>
      </w:r>
      <w:r>
        <w:rPr>
          <w:rFonts w:eastAsia="TheSansSemiLight-Plain" w:cs="Arial"/>
          <w:kern w:val="0"/>
          <w:szCs w:val="22"/>
          <w:lang w:eastAsia="zh-CN"/>
        </w:rPr>
        <w:t xml:space="preserve">lektrotechnik/Elektronik </w:t>
      </w:r>
      <w:r w:rsidR="000204EE">
        <w:rPr>
          <w:rFonts w:eastAsia="TheSansSemiLight-Plain" w:cs="Arial"/>
          <w:kern w:val="0"/>
          <w:szCs w:val="22"/>
          <w:lang w:eastAsia="zh-CN"/>
        </w:rPr>
        <w:t>vor Ort zu investieren</w:t>
      </w:r>
      <w:r>
        <w:rPr>
          <w:rFonts w:eastAsia="TheSansSemiLight-Plain" w:cs="Arial"/>
          <w:kern w:val="0"/>
          <w:szCs w:val="22"/>
          <w:lang w:eastAsia="zh-CN"/>
        </w:rPr>
        <w:t>. Fü</w:t>
      </w:r>
      <w:r w:rsidRPr="00CC28F0">
        <w:rPr>
          <w:rFonts w:eastAsia="TheSansSemiLight-Plain" w:cs="Arial"/>
          <w:kern w:val="0"/>
          <w:szCs w:val="22"/>
          <w:lang w:eastAsia="zh-CN"/>
        </w:rPr>
        <w:t>r eine weitere</w:t>
      </w:r>
      <w:r>
        <w:rPr>
          <w:rFonts w:eastAsia="TheSansSemiLight-Plain" w:cs="Arial"/>
          <w:kern w:val="0"/>
          <w:szCs w:val="22"/>
          <w:lang w:eastAsia="zh-CN"/>
        </w:rPr>
        <w:t xml:space="preserve"> </w:t>
      </w:r>
      <w:r w:rsidRPr="00CC28F0">
        <w:rPr>
          <w:rFonts w:eastAsia="TheSansSemiLight-Plain" w:cs="Arial"/>
          <w:kern w:val="0"/>
          <w:szCs w:val="22"/>
          <w:lang w:eastAsia="zh-CN"/>
        </w:rPr>
        <w:t>Milliarde stehen gemeinsam die Metallerzeugung und</w:t>
      </w:r>
      <w:r>
        <w:rPr>
          <w:rFonts w:eastAsia="TheSansSemiLight-Plain" w:cs="Arial"/>
          <w:kern w:val="0"/>
          <w:szCs w:val="22"/>
          <w:lang w:eastAsia="zh-CN"/>
        </w:rPr>
        <w:t xml:space="preserve"> </w:t>
      </w:r>
      <w:r w:rsidR="00516A93">
        <w:rPr>
          <w:rFonts w:eastAsia="TheSansSemiLight-Plain" w:cs="Arial"/>
          <w:kern w:val="0"/>
          <w:szCs w:val="22"/>
          <w:lang w:eastAsia="zh-CN"/>
        </w:rPr>
        <w:t>-bearbeitung sowie ü</w:t>
      </w:r>
      <w:r w:rsidRPr="00CC28F0">
        <w:rPr>
          <w:rFonts w:eastAsia="TheSansSemiLight-Plain" w:cs="Arial"/>
          <w:kern w:val="0"/>
          <w:szCs w:val="22"/>
          <w:lang w:eastAsia="zh-CN"/>
        </w:rPr>
        <w:t>berproportional die Herstellung von</w:t>
      </w:r>
      <w:r>
        <w:rPr>
          <w:rFonts w:eastAsia="TheSansSemiLight-Plain" w:cs="Arial"/>
          <w:kern w:val="0"/>
          <w:szCs w:val="22"/>
          <w:lang w:eastAsia="zh-CN"/>
        </w:rPr>
        <w:t xml:space="preserve"> </w:t>
      </w:r>
      <w:r w:rsidRPr="00CC28F0">
        <w:rPr>
          <w:rFonts w:eastAsia="TheSansSemiLight-Plain" w:cs="Arial"/>
          <w:kern w:val="0"/>
          <w:szCs w:val="22"/>
          <w:lang w:eastAsia="zh-CN"/>
        </w:rPr>
        <w:t>Metallerzeugnissen.</w:t>
      </w:r>
    </w:p>
    <w:p w:rsidR="00470F8C" w:rsidRDefault="00470F8C" w:rsidP="004A1D3C">
      <w:pPr>
        <w:autoSpaceDE w:val="0"/>
        <w:autoSpaceDN w:val="0"/>
        <w:adjustRightInd w:val="0"/>
        <w:spacing w:line="360" w:lineRule="auto"/>
        <w:ind w:right="1417"/>
        <w:rPr>
          <w:rFonts w:eastAsia="TheSansSemiLight-Plain" w:cs="Arial"/>
          <w:kern w:val="0"/>
          <w:szCs w:val="22"/>
          <w:lang w:eastAsia="zh-CN"/>
        </w:rPr>
      </w:pPr>
    </w:p>
    <w:p w:rsidR="005C0D24" w:rsidRPr="0085737F" w:rsidRDefault="005C0D24" w:rsidP="005C0D24">
      <w:pPr>
        <w:spacing w:line="360" w:lineRule="auto"/>
        <w:ind w:right="1417"/>
        <w:rPr>
          <w:rFonts w:cs="Arial"/>
          <w:b/>
          <w:szCs w:val="22"/>
        </w:rPr>
      </w:pPr>
      <w:r>
        <w:rPr>
          <w:rFonts w:cs="Arial"/>
          <w:b/>
          <w:szCs w:val="22"/>
        </w:rPr>
        <w:lastRenderedPageBreak/>
        <w:t xml:space="preserve">Deutsche </w:t>
      </w:r>
      <w:r w:rsidR="00986C5E">
        <w:rPr>
          <w:rFonts w:cs="Arial"/>
          <w:b/>
          <w:szCs w:val="22"/>
        </w:rPr>
        <w:t xml:space="preserve">Hersteller wollen </w:t>
      </w:r>
      <w:r>
        <w:rPr>
          <w:rFonts w:cs="Arial"/>
          <w:b/>
          <w:szCs w:val="22"/>
        </w:rPr>
        <w:t>asiatische Dominanz angreifen</w:t>
      </w:r>
    </w:p>
    <w:p w:rsidR="004C7DCB" w:rsidRPr="004C7DCB" w:rsidRDefault="00543090" w:rsidP="008F06A9">
      <w:pPr>
        <w:autoSpaceDE w:val="0"/>
        <w:autoSpaceDN w:val="0"/>
        <w:adjustRightInd w:val="0"/>
        <w:spacing w:line="360" w:lineRule="auto"/>
        <w:ind w:right="1417"/>
        <w:rPr>
          <w:rFonts w:eastAsia="TheSansSemiLight-Plain" w:cs="Arial"/>
          <w:kern w:val="0"/>
          <w:szCs w:val="22"/>
          <w:lang w:eastAsia="zh-CN"/>
        </w:rPr>
      </w:pPr>
      <w:r w:rsidRPr="0025558B">
        <w:rPr>
          <w:rFonts w:eastAsia="TheSansSemiLight-Plain" w:cs="Arial"/>
          <w:kern w:val="0"/>
          <w:szCs w:val="22"/>
          <w:lang w:eastAsia="zh-CN"/>
        </w:rPr>
        <w:t xml:space="preserve">Angesichts der </w:t>
      </w:r>
      <w:r w:rsidR="005C0D24">
        <w:rPr>
          <w:rFonts w:eastAsia="TheSansSemiLight-Plain" w:cs="Arial"/>
          <w:kern w:val="0"/>
          <w:szCs w:val="22"/>
          <w:lang w:eastAsia="zh-CN"/>
        </w:rPr>
        <w:t xml:space="preserve">Vorreiterrolle </w:t>
      </w:r>
      <w:r w:rsidRPr="0025558B">
        <w:rPr>
          <w:rFonts w:eastAsia="TheSansSemiLight-Plain" w:cs="Arial"/>
          <w:kern w:val="0"/>
          <w:szCs w:val="22"/>
          <w:lang w:eastAsia="zh-CN"/>
        </w:rPr>
        <w:t>asiatische</w:t>
      </w:r>
      <w:r w:rsidR="005C0D24">
        <w:rPr>
          <w:rFonts w:eastAsia="TheSansSemiLight-Plain" w:cs="Arial"/>
          <w:kern w:val="0"/>
          <w:szCs w:val="22"/>
          <w:lang w:eastAsia="zh-CN"/>
        </w:rPr>
        <w:t xml:space="preserve">r Anbieter </w:t>
      </w:r>
      <w:r w:rsidRPr="0025558B">
        <w:rPr>
          <w:rFonts w:eastAsia="TheSansSemiLight-Plain" w:cs="Arial"/>
          <w:kern w:val="0"/>
          <w:szCs w:val="22"/>
          <w:lang w:eastAsia="zh-CN"/>
        </w:rPr>
        <w:t>und</w:t>
      </w:r>
      <w:r>
        <w:rPr>
          <w:rFonts w:eastAsia="TheSansSemiLight-Plain" w:cs="Arial"/>
          <w:kern w:val="0"/>
          <w:szCs w:val="22"/>
          <w:lang w:eastAsia="zh-CN"/>
        </w:rPr>
        <w:t xml:space="preserve"> </w:t>
      </w:r>
      <w:r w:rsidRPr="0025558B">
        <w:rPr>
          <w:rFonts w:eastAsia="TheSansSemiLight-Plain" w:cs="Arial"/>
          <w:kern w:val="0"/>
          <w:szCs w:val="22"/>
          <w:lang w:eastAsia="zh-CN"/>
        </w:rPr>
        <w:t xml:space="preserve">des </w:t>
      </w:r>
      <w:r w:rsidR="005C0D24">
        <w:rPr>
          <w:rFonts w:eastAsia="TheSansSemiLight-Plain" w:cs="Arial"/>
          <w:kern w:val="0"/>
          <w:szCs w:val="22"/>
          <w:lang w:eastAsia="zh-CN"/>
        </w:rPr>
        <w:t xml:space="preserve">großen </w:t>
      </w:r>
      <w:r w:rsidRPr="0025558B">
        <w:rPr>
          <w:rFonts w:eastAsia="TheSansSemiLight-Plain" w:cs="Arial"/>
          <w:kern w:val="0"/>
          <w:szCs w:val="22"/>
          <w:lang w:eastAsia="zh-CN"/>
        </w:rPr>
        <w:t>vietnames</w:t>
      </w:r>
      <w:r w:rsidRPr="0025558B">
        <w:rPr>
          <w:rFonts w:eastAsia="TheSansSemiLight-Plain" w:cs="Arial"/>
          <w:kern w:val="0"/>
          <w:szCs w:val="22"/>
          <w:lang w:eastAsia="zh-CN"/>
        </w:rPr>
        <w:t>i</w:t>
      </w:r>
      <w:r w:rsidRPr="0025558B">
        <w:rPr>
          <w:rFonts w:eastAsia="TheSansSemiLight-Plain" w:cs="Arial"/>
          <w:kern w:val="0"/>
          <w:szCs w:val="22"/>
          <w:lang w:eastAsia="zh-CN"/>
        </w:rPr>
        <w:t>schen Markt</w:t>
      </w:r>
      <w:r w:rsidR="005C0D24">
        <w:rPr>
          <w:rFonts w:eastAsia="TheSansSemiLight-Plain" w:cs="Arial"/>
          <w:kern w:val="0"/>
          <w:szCs w:val="22"/>
          <w:lang w:eastAsia="zh-CN"/>
        </w:rPr>
        <w:t xml:space="preserve">potenzials </w:t>
      </w:r>
      <w:r>
        <w:rPr>
          <w:rFonts w:eastAsia="TheSansSemiLight-Plain" w:cs="Arial"/>
          <w:kern w:val="0"/>
          <w:szCs w:val="22"/>
          <w:lang w:eastAsia="zh-CN"/>
        </w:rPr>
        <w:t xml:space="preserve">ist es </w:t>
      </w:r>
      <w:r w:rsidR="009D198B">
        <w:rPr>
          <w:rFonts w:eastAsia="TheSansSemiLight-Plain" w:cs="Arial"/>
          <w:kern w:val="0"/>
          <w:szCs w:val="22"/>
          <w:lang w:eastAsia="zh-CN"/>
        </w:rPr>
        <w:t xml:space="preserve">das </w:t>
      </w:r>
      <w:r>
        <w:rPr>
          <w:rFonts w:eastAsia="TheSansSemiLight-Plain" w:cs="Arial"/>
          <w:kern w:val="0"/>
          <w:szCs w:val="22"/>
          <w:lang w:eastAsia="zh-CN"/>
        </w:rPr>
        <w:t xml:space="preserve">Ziel </w:t>
      </w:r>
      <w:r w:rsidR="00613429">
        <w:rPr>
          <w:rFonts w:eastAsia="TheSansSemiLight-Plain" w:cs="Arial"/>
          <w:kern w:val="0"/>
          <w:szCs w:val="22"/>
          <w:lang w:eastAsia="zh-CN"/>
        </w:rPr>
        <w:t>deutscher</w:t>
      </w:r>
      <w:r w:rsidR="00CA3032">
        <w:rPr>
          <w:rFonts w:eastAsia="TheSansSemiLight-Plain" w:cs="Arial"/>
          <w:kern w:val="0"/>
          <w:szCs w:val="22"/>
          <w:lang w:eastAsia="zh-CN"/>
        </w:rPr>
        <w:t xml:space="preserve"> Hersteller</w:t>
      </w:r>
      <w:r w:rsidR="001844F6">
        <w:rPr>
          <w:rFonts w:eastAsia="TheSansSemiLight-Plain" w:cs="Arial"/>
          <w:kern w:val="0"/>
          <w:szCs w:val="22"/>
          <w:lang w:eastAsia="zh-CN"/>
        </w:rPr>
        <w:t>,</w:t>
      </w:r>
      <w:r w:rsidR="00CA3032">
        <w:rPr>
          <w:rFonts w:eastAsia="TheSansSemiLight-Plain" w:cs="Arial"/>
          <w:kern w:val="0"/>
          <w:szCs w:val="22"/>
          <w:lang w:eastAsia="zh-CN"/>
        </w:rPr>
        <w:t xml:space="preserve"> ihre Prä</w:t>
      </w:r>
      <w:r w:rsidRPr="0025558B">
        <w:rPr>
          <w:rFonts w:eastAsia="TheSansSemiLight-Plain" w:cs="Arial"/>
          <w:kern w:val="0"/>
          <w:szCs w:val="22"/>
          <w:lang w:eastAsia="zh-CN"/>
        </w:rPr>
        <w:t xml:space="preserve">senz in </w:t>
      </w:r>
      <w:r w:rsidR="00F475CF">
        <w:rPr>
          <w:rFonts w:eastAsia="TheSansSemiLight-Plain" w:cs="Arial"/>
          <w:kern w:val="0"/>
          <w:szCs w:val="22"/>
          <w:lang w:eastAsia="zh-CN"/>
        </w:rPr>
        <w:t>Vietnam</w:t>
      </w:r>
      <w:r w:rsidR="00CA3032">
        <w:rPr>
          <w:rFonts w:eastAsia="TheSansSemiLight-Plain" w:cs="Arial"/>
          <w:kern w:val="0"/>
          <w:szCs w:val="22"/>
          <w:lang w:eastAsia="zh-CN"/>
        </w:rPr>
        <w:t xml:space="preserve"> zu stä</w:t>
      </w:r>
      <w:r w:rsidRPr="0025558B">
        <w:rPr>
          <w:rFonts w:eastAsia="TheSansSemiLight-Plain" w:cs="Arial"/>
          <w:kern w:val="0"/>
          <w:szCs w:val="22"/>
          <w:lang w:eastAsia="zh-CN"/>
        </w:rPr>
        <w:t>rken bzw.</w:t>
      </w:r>
      <w:r w:rsidR="001844F6">
        <w:rPr>
          <w:rFonts w:eastAsia="TheSansSemiLight-Plain" w:cs="Arial"/>
          <w:kern w:val="0"/>
          <w:szCs w:val="22"/>
          <w:lang w:eastAsia="zh-CN"/>
        </w:rPr>
        <w:t xml:space="preserve"> durch Veranstaltungen wie das</w:t>
      </w:r>
      <w:r w:rsidR="002312A5">
        <w:rPr>
          <w:rFonts w:eastAsia="TheSansSemiLight-Plain" w:cs="Arial"/>
          <w:kern w:val="0"/>
          <w:szCs w:val="22"/>
          <w:lang w:eastAsia="zh-CN"/>
        </w:rPr>
        <w:t xml:space="preserve"> VDW-Symposium</w:t>
      </w:r>
      <w:r w:rsidRPr="0025558B">
        <w:rPr>
          <w:rFonts w:eastAsia="TheSansSemiLight-Plain" w:cs="Arial"/>
          <w:kern w:val="0"/>
          <w:szCs w:val="22"/>
          <w:lang w:eastAsia="zh-CN"/>
        </w:rPr>
        <w:t xml:space="preserve"> aus</w:t>
      </w:r>
      <w:r w:rsidR="00CA3032">
        <w:rPr>
          <w:rFonts w:eastAsia="TheSansSemiLight-Plain" w:cs="Arial"/>
          <w:kern w:val="0"/>
          <w:szCs w:val="22"/>
          <w:lang w:eastAsia="zh-CN"/>
        </w:rPr>
        <w:t>zu</w:t>
      </w:r>
      <w:r w:rsidRPr="0025558B">
        <w:rPr>
          <w:rFonts w:eastAsia="TheSansSemiLight-Plain" w:cs="Arial"/>
          <w:kern w:val="0"/>
          <w:szCs w:val="22"/>
          <w:lang w:eastAsia="zh-CN"/>
        </w:rPr>
        <w:t xml:space="preserve">bauen. </w:t>
      </w:r>
      <w:r w:rsidR="004C7DCB">
        <w:rPr>
          <w:rFonts w:eastAsia="TheSansSemiLight-Plain" w:cs="Arial"/>
          <w:kern w:val="0"/>
          <w:szCs w:val="22"/>
          <w:lang w:eastAsia="zh-CN"/>
        </w:rPr>
        <w:t xml:space="preserve">Wie </w:t>
      </w:r>
      <w:r w:rsidR="00A41029">
        <w:rPr>
          <w:rFonts w:eastAsia="TheSansSemiLight-Plain" w:cs="Arial"/>
          <w:kern w:val="0"/>
          <w:szCs w:val="22"/>
          <w:lang w:eastAsia="zh-CN"/>
        </w:rPr>
        <w:t>die</w:t>
      </w:r>
      <w:r w:rsidR="00303251">
        <w:rPr>
          <w:rFonts w:eastAsia="TheSansSemiLight-Plain" w:cs="Arial"/>
          <w:kern w:val="0"/>
          <w:szCs w:val="22"/>
          <w:lang w:eastAsia="zh-CN"/>
        </w:rPr>
        <w:t>s</w:t>
      </w:r>
      <w:r w:rsidR="00A41029">
        <w:rPr>
          <w:rFonts w:eastAsia="TheSansSemiLight-Plain" w:cs="Arial"/>
          <w:kern w:val="0"/>
          <w:szCs w:val="22"/>
          <w:lang w:eastAsia="zh-CN"/>
        </w:rPr>
        <w:t xml:space="preserve">es </w:t>
      </w:r>
      <w:r w:rsidR="00303251">
        <w:rPr>
          <w:rFonts w:eastAsia="TheSansSemiLight-Plain" w:cs="Arial"/>
          <w:kern w:val="0"/>
          <w:szCs w:val="22"/>
          <w:lang w:eastAsia="zh-CN"/>
        </w:rPr>
        <w:t xml:space="preserve">Ziel </w:t>
      </w:r>
      <w:r w:rsidR="005F5436">
        <w:rPr>
          <w:rFonts w:eastAsia="TheSansSemiLight-Plain" w:cs="Arial"/>
          <w:kern w:val="0"/>
          <w:szCs w:val="22"/>
          <w:lang w:eastAsia="zh-CN"/>
        </w:rPr>
        <w:t xml:space="preserve">ganz konkret </w:t>
      </w:r>
      <w:r w:rsidR="004C7DCB">
        <w:rPr>
          <w:rFonts w:eastAsia="TheSansSemiLight-Plain" w:cs="Arial"/>
          <w:kern w:val="0"/>
          <w:szCs w:val="22"/>
          <w:lang w:eastAsia="zh-CN"/>
        </w:rPr>
        <w:t xml:space="preserve">erreicht werden soll, bringt Bernd Hilgrath, Prokurist beim Tuttlinger Werkzeugmaschinenspezialisten </w:t>
      </w:r>
      <w:r w:rsidR="008014E9">
        <w:rPr>
          <w:rFonts w:eastAsia="TheSansSemiLight-Plain" w:cs="Arial"/>
          <w:kern w:val="0"/>
          <w:szCs w:val="22"/>
          <w:lang w:eastAsia="zh-CN"/>
        </w:rPr>
        <w:t>Chiron</w:t>
      </w:r>
      <w:r w:rsidR="0030192F">
        <w:rPr>
          <w:rFonts w:eastAsia="TheSansSemiLight-Plain" w:cs="Arial"/>
          <w:kern w:val="0"/>
          <w:szCs w:val="22"/>
          <w:lang w:eastAsia="zh-CN"/>
        </w:rPr>
        <w:t>,</w:t>
      </w:r>
      <w:r w:rsidR="004C7DCB">
        <w:rPr>
          <w:rFonts w:eastAsia="TheSansSemiLight-Plain" w:cs="Arial"/>
          <w:kern w:val="0"/>
          <w:szCs w:val="22"/>
          <w:lang w:eastAsia="zh-CN"/>
        </w:rPr>
        <w:t xml:space="preserve"> treffend auf den Punkt: „</w:t>
      </w:r>
      <w:r w:rsidR="00560FC3">
        <w:rPr>
          <w:rFonts w:eastAsia="TheSansSemiLight-Plain" w:cs="Arial"/>
          <w:kern w:val="0"/>
          <w:szCs w:val="22"/>
          <w:lang w:eastAsia="zh-CN"/>
        </w:rPr>
        <w:t>Wie in allen asiatischen Mä</w:t>
      </w:r>
      <w:r w:rsidR="004C7DCB" w:rsidRPr="004C7DCB">
        <w:rPr>
          <w:rFonts w:eastAsia="TheSansSemiLight-Plain" w:cs="Arial"/>
          <w:kern w:val="0"/>
          <w:szCs w:val="22"/>
          <w:lang w:eastAsia="zh-CN"/>
        </w:rPr>
        <w:t xml:space="preserve">rkten sind </w:t>
      </w:r>
      <w:r w:rsidR="005F1D93">
        <w:rPr>
          <w:rFonts w:eastAsia="TheSansSemiLight-Plain" w:cs="Arial"/>
          <w:kern w:val="0"/>
          <w:szCs w:val="22"/>
          <w:lang w:eastAsia="zh-CN"/>
        </w:rPr>
        <w:t xml:space="preserve">vornehmlich </w:t>
      </w:r>
      <w:r w:rsidR="008014E9">
        <w:rPr>
          <w:rFonts w:eastAsia="TheSansSemiLight-Plain" w:cs="Arial"/>
          <w:kern w:val="0"/>
          <w:szCs w:val="22"/>
          <w:lang w:eastAsia="zh-CN"/>
        </w:rPr>
        <w:t>japanische</w:t>
      </w:r>
      <w:r w:rsidR="002551DB">
        <w:rPr>
          <w:rFonts w:eastAsia="TheSansSemiLight-Plain" w:cs="Arial"/>
          <w:kern w:val="0"/>
          <w:szCs w:val="22"/>
          <w:lang w:eastAsia="zh-CN"/>
        </w:rPr>
        <w:t>, chinesische</w:t>
      </w:r>
      <w:r w:rsidR="00867452">
        <w:rPr>
          <w:rFonts w:eastAsia="TheSansSemiLight-Plain" w:cs="Arial"/>
          <w:kern w:val="0"/>
          <w:szCs w:val="22"/>
          <w:lang w:eastAsia="zh-CN"/>
        </w:rPr>
        <w:t>, taiwanesische</w:t>
      </w:r>
      <w:r w:rsidR="002551DB">
        <w:rPr>
          <w:rFonts w:eastAsia="TheSansSemiLight-Plain" w:cs="Arial"/>
          <w:kern w:val="0"/>
          <w:szCs w:val="22"/>
          <w:lang w:eastAsia="zh-CN"/>
        </w:rPr>
        <w:t xml:space="preserve"> und südkoreanische</w:t>
      </w:r>
      <w:r w:rsidR="004C7DCB">
        <w:rPr>
          <w:rFonts w:eastAsia="TheSansSemiLight-Plain" w:cs="Arial"/>
          <w:kern w:val="0"/>
          <w:szCs w:val="22"/>
          <w:lang w:eastAsia="zh-CN"/>
        </w:rPr>
        <w:t xml:space="preserve"> </w:t>
      </w:r>
      <w:r w:rsidR="004C7DCB" w:rsidRPr="004C7DCB">
        <w:rPr>
          <w:rFonts w:eastAsia="TheSansSemiLight-Plain" w:cs="Arial"/>
          <w:kern w:val="0"/>
          <w:szCs w:val="22"/>
          <w:lang w:eastAsia="zh-CN"/>
        </w:rPr>
        <w:t>Werkzeugmasch</w:t>
      </w:r>
      <w:r w:rsidR="004C7DCB" w:rsidRPr="004C7DCB">
        <w:rPr>
          <w:rFonts w:eastAsia="TheSansSemiLight-Plain" w:cs="Arial"/>
          <w:kern w:val="0"/>
          <w:szCs w:val="22"/>
          <w:lang w:eastAsia="zh-CN"/>
        </w:rPr>
        <w:t>i</w:t>
      </w:r>
      <w:r w:rsidR="004C7DCB" w:rsidRPr="004C7DCB">
        <w:rPr>
          <w:rFonts w:eastAsia="TheSansSemiLight-Plain" w:cs="Arial"/>
          <w:kern w:val="0"/>
          <w:szCs w:val="22"/>
          <w:lang w:eastAsia="zh-CN"/>
        </w:rPr>
        <w:t xml:space="preserve">nenhersteller stark. </w:t>
      </w:r>
      <w:r w:rsidR="005D4EEF">
        <w:rPr>
          <w:rFonts w:eastAsia="TheSansSemiLight-Plain" w:cs="Arial"/>
          <w:kern w:val="0"/>
          <w:szCs w:val="22"/>
          <w:lang w:eastAsia="zh-CN"/>
        </w:rPr>
        <w:t xml:space="preserve">In diesem </w:t>
      </w:r>
      <w:r w:rsidR="004C7DCB" w:rsidRPr="004C7DCB">
        <w:rPr>
          <w:rFonts w:eastAsia="TheSansSemiLight-Plain" w:cs="Arial"/>
          <w:kern w:val="0"/>
          <w:szCs w:val="22"/>
          <w:lang w:eastAsia="zh-CN"/>
        </w:rPr>
        <w:t xml:space="preserve">Wettbewerb </w:t>
      </w:r>
      <w:r w:rsidR="004C7DCB">
        <w:rPr>
          <w:rFonts w:eastAsia="TheSansSemiLight-Plain" w:cs="Arial"/>
          <w:kern w:val="0"/>
          <w:szCs w:val="22"/>
          <w:lang w:eastAsia="zh-CN"/>
        </w:rPr>
        <w:t xml:space="preserve">können deutsche Anbieter </w:t>
      </w:r>
      <w:r w:rsidR="005D4EEF">
        <w:rPr>
          <w:rFonts w:eastAsia="TheSansSemiLight-Plain" w:cs="Arial"/>
          <w:kern w:val="0"/>
          <w:szCs w:val="22"/>
          <w:lang w:eastAsia="zh-CN"/>
        </w:rPr>
        <w:t xml:space="preserve">nur bestehen, wenn sie ihre </w:t>
      </w:r>
      <w:r w:rsidR="00F72E4B">
        <w:rPr>
          <w:rFonts w:eastAsia="TheSansSemiLight-Plain" w:cs="Arial"/>
          <w:kern w:val="0"/>
          <w:szCs w:val="22"/>
          <w:lang w:eastAsia="zh-CN"/>
        </w:rPr>
        <w:t xml:space="preserve">gewohnt soliden </w:t>
      </w:r>
      <w:r w:rsidR="004C7DCB" w:rsidRPr="004C7DCB">
        <w:rPr>
          <w:rFonts w:eastAsia="TheSansSemiLight-Plain" w:cs="Arial"/>
          <w:kern w:val="0"/>
          <w:szCs w:val="22"/>
          <w:lang w:eastAsia="zh-CN"/>
        </w:rPr>
        <w:t>Tugenden, da</w:t>
      </w:r>
      <w:r w:rsidR="00342321">
        <w:rPr>
          <w:rFonts w:eastAsia="TheSansSemiLight-Plain" w:cs="Arial"/>
          <w:kern w:val="0"/>
          <w:szCs w:val="22"/>
          <w:lang w:eastAsia="zh-CN"/>
        </w:rPr>
        <w:t>s kompetente Engine</w:t>
      </w:r>
      <w:r w:rsidR="00342321">
        <w:rPr>
          <w:rFonts w:eastAsia="TheSansSemiLight-Plain" w:cs="Arial"/>
          <w:kern w:val="0"/>
          <w:szCs w:val="22"/>
          <w:lang w:eastAsia="zh-CN"/>
        </w:rPr>
        <w:t>e</w:t>
      </w:r>
      <w:r w:rsidR="00342321">
        <w:rPr>
          <w:rFonts w:eastAsia="TheSansSemiLight-Plain" w:cs="Arial"/>
          <w:kern w:val="0"/>
          <w:szCs w:val="22"/>
          <w:lang w:eastAsia="zh-CN"/>
        </w:rPr>
        <w:t xml:space="preserve">ring und </w:t>
      </w:r>
      <w:r w:rsidR="00335FDF">
        <w:rPr>
          <w:rFonts w:eastAsia="TheSansSemiLight-Plain" w:cs="Arial"/>
          <w:kern w:val="0"/>
          <w:szCs w:val="22"/>
          <w:lang w:eastAsia="zh-CN"/>
        </w:rPr>
        <w:t xml:space="preserve">ihre </w:t>
      </w:r>
      <w:r w:rsidR="004C7DCB">
        <w:rPr>
          <w:rFonts w:eastAsia="TheSansSemiLight-Plain" w:cs="Arial"/>
          <w:kern w:val="0"/>
          <w:szCs w:val="22"/>
          <w:lang w:eastAsia="zh-CN"/>
        </w:rPr>
        <w:t>hochwertige</w:t>
      </w:r>
      <w:r w:rsidR="00342321">
        <w:rPr>
          <w:rFonts w:eastAsia="TheSansSemiLight-Plain" w:cs="Arial"/>
          <w:kern w:val="0"/>
          <w:szCs w:val="22"/>
          <w:lang w:eastAsia="zh-CN"/>
        </w:rPr>
        <w:t>n</w:t>
      </w:r>
      <w:r w:rsidR="004C7DCB">
        <w:rPr>
          <w:rFonts w:eastAsia="TheSansSemiLight-Plain" w:cs="Arial"/>
          <w:kern w:val="0"/>
          <w:szCs w:val="22"/>
          <w:lang w:eastAsia="zh-CN"/>
        </w:rPr>
        <w:t xml:space="preserve"> </w:t>
      </w:r>
      <w:r w:rsidR="005B2931">
        <w:rPr>
          <w:rFonts w:eastAsia="TheSansSemiLight-Plain" w:cs="Arial"/>
          <w:kern w:val="0"/>
          <w:szCs w:val="22"/>
          <w:lang w:eastAsia="zh-CN"/>
        </w:rPr>
        <w:t>Produkte</w:t>
      </w:r>
      <w:r w:rsidR="008F06A9">
        <w:rPr>
          <w:rFonts w:eastAsia="TheSansSemiLight-Plain" w:cs="Arial"/>
          <w:kern w:val="0"/>
          <w:szCs w:val="22"/>
          <w:lang w:eastAsia="zh-CN"/>
        </w:rPr>
        <w:t xml:space="preserve"> </w:t>
      </w:r>
      <w:r w:rsidR="004C7DCB" w:rsidRPr="004C7DCB">
        <w:rPr>
          <w:rFonts w:eastAsia="TheSansSemiLight-Plain" w:cs="Arial"/>
          <w:kern w:val="0"/>
          <w:szCs w:val="22"/>
          <w:lang w:eastAsia="zh-CN"/>
        </w:rPr>
        <w:t>in die Waagschale</w:t>
      </w:r>
      <w:r w:rsidR="008F06A9">
        <w:rPr>
          <w:rFonts w:eastAsia="TheSansSemiLight-Plain" w:cs="Arial"/>
          <w:kern w:val="0"/>
          <w:szCs w:val="22"/>
          <w:lang w:eastAsia="zh-CN"/>
        </w:rPr>
        <w:t xml:space="preserve"> </w:t>
      </w:r>
      <w:r w:rsidR="00482A3F">
        <w:rPr>
          <w:rFonts w:eastAsia="TheSansSemiLight-Plain" w:cs="Arial"/>
          <w:kern w:val="0"/>
          <w:szCs w:val="22"/>
          <w:lang w:eastAsia="zh-CN"/>
        </w:rPr>
        <w:t>werfen</w:t>
      </w:r>
      <w:r w:rsidR="008F06A9">
        <w:rPr>
          <w:rFonts w:eastAsia="TheSansSemiLight-Plain" w:cs="Arial"/>
          <w:kern w:val="0"/>
          <w:szCs w:val="22"/>
          <w:lang w:eastAsia="zh-CN"/>
        </w:rPr>
        <w:t>.“</w:t>
      </w:r>
    </w:p>
    <w:p w:rsidR="00543090" w:rsidRPr="004C7DCB" w:rsidRDefault="00543090" w:rsidP="004C7DCB">
      <w:pPr>
        <w:autoSpaceDE w:val="0"/>
        <w:autoSpaceDN w:val="0"/>
        <w:adjustRightInd w:val="0"/>
        <w:spacing w:line="360" w:lineRule="auto"/>
        <w:ind w:right="1417"/>
        <w:rPr>
          <w:rFonts w:eastAsia="TheSansSemiLight-Plain" w:cs="Arial"/>
          <w:kern w:val="0"/>
          <w:szCs w:val="22"/>
          <w:lang w:eastAsia="zh-CN"/>
        </w:rPr>
      </w:pPr>
    </w:p>
    <w:p w:rsidR="0025558B" w:rsidRPr="004C7DCB" w:rsidRDefault="007A264E" w:rsidP="004C7DCB">
      <w:pPr>
        <w:autoSpaceDE w:val="0"/>
        <w:autoSpaceDN w:val="0"/>
        <w:adjustRightInd w:val="0"/>
        <w:spacing w:line="360" w:lineRule="auto"/>
        <w:ind w:right="1417"/>
        <w:rPr>
          <w:rFonts w:cs="Arial"/>
          <w:szCs w:val="22"/>
        </w:rPr>
      </w:pPr>
      <w:r>
        <w:rPr>
          <w:rFonts w:eastAsia="TheSansSemiLight-Plain" w:cs="Arial"/>
          <w:kern w:val="0"/>
          <w:szCs w:val="22"/>
          <w:lang w:eastAsia="zh-CN"/>
        </w:rPr>
        <w:t xml:space="preserve">Prasad Kizhakel, Managing Director bei Klingelnberg India </w:t>
      </w:r>
      <w:r w:rsidR="00682EAB">
        <w:rPr>
          <w:rFonts w:eastAsia="TheSansSemiLight-Plain" w:cs="Arial"/>
          <w:kern w:val="0"/>
          <w:szCs w:val="22"/>
          <w:lang w:eastAsia="zh-CN"/>
        </w:rPr>
        <w:t xml:space="preserve">ergänzt: </w:t>
      </w:r>
      <w:r w:rsidR="00E971E3" w:rsidRPr="004C7DCB">
        <w:rPr>
          <w:rFonts w:eastAsia="TheSansSemiLight-Plain" w:cs="Arial"/>
          <w:kern w:val="0"/>
          <w:szCs w:val="22"/>
          <w:lang w:eastAsia="zh-CN"/>
        </w:rPr>
        <w:t>„</w:t>
      </w:r>
      <w:r w:rsidR="009B72E6">
        <w:rPr>
          <w:rFonts w:eastAsia="TheSansSemiLight-Plain" w:cs="Arial"/>
          <w:kern w:val="0"/>
          <w:szCs w:val="22"/>
          <w:lang w:eastAsia="zh-CN"/>
        </w:rPr>
        <w:t xml:space="preserve">Die </w:t>
      </w:r>
      <w:r w:rsidR="00E971E3" w:rsidRPr="004C7DCB">
        <w:rPr>
          <w:rFonts w:eastAsia="TheSansSemiLight-Plain" w:cs="Arial"/>
          <w:kern w:val="0"/>
          <w:szCs w:val="22"/>
          <w:lang w:eastAsia="zh-CN"/>
        </w:rPr>
        <w:t xml:space="preserve">deutsche </w:t>
      </w:r>
      <w:r w:rsidR="0025558B" w:rsidRPr="004C7DCB">
        <w:rPr>
          <w:rFonts w:eastAsia="TheSansSemiLight-Plain" w:cs="Arial"/>
          <w:kern w:val="0"/>
          <w:szCs w:val="22"/>
          <w:lang w:eastAsia="zh-CN"/>
        </w:rPr>
        <w:t>Werkzeugmaschinenindustrie bie</w:t>
      </w:r>
      <w:r w:rsidR="008A72C5">
        <w:rPr>
          <w:rFonts w:eastAsia="TheSansSemiLight-Plain" w:cs="Arial"/>
          <w:kern w:val="0"/>
          <w:szCs w:val="22"/>
          <w:lang w:eastAsia="zh-CN"/>
        </w:rPr>
        <w:t>tet</w:t>
      </w:r>
      <w:r w:rsidR="0025558B" w:rsidRPr="004C7DCB">
        <w:rPr>
          <w:rFonts w:eastAsia="TheSansSemiLight-Plain" w:cs="Arial"/>
          <w:kern w:val="0"/>
          <w:szCs w:val="22"/>
          <w:lang w:eastAsia="zh-CN"/>
        </w:rPr>
        <w:t xml:space="preserve"> technologische</w:t>
      </w:r>
      <w:r w:rsidR="005F7F08" w:rsidRPr="004C7DCB">
        <w:rPr>
          <w:rFonts w:eastAsia="TheSansSemiLight-Plain" w:cs="Arial"/>
          <w:kern w:val="0"/>
          <w:szCs w:val="22"/>
          <w:lang w:eastAsia="zh-CN"/>
        </w:rPr>
        <w:t xml:space="preserve"> </w:t>
      </w:r>
      <w:r w:rsidR="00543090" w:rsidRPr="004C7DCB">
        <w:rPr>
          <w:rFonts w:eastAsia="TheSansSemiLight-Plain" w:cs="Arial"/>
          <w:kern w:val="0"/>
          <w:szCs w:val="22"/>
          <w:lang w:eastAsia="zh-CN"/>
        </w:rPr>
        <w:t>Lö</w:t>
      </w:r>
      <w:r w:rsidR="0025558B" w:rsidRPr="004C7DCB">
        <w:rPr>
          <w:rFonts w:eastAsia="TheSansSemiLight-Plain" w:cs="Arial"/>
          <w:kern w:val="0"/>
          <w:szCs w:val="22"/>
          <w:lang w:eastAsia="zh-CN"/>
        </w:rPr>
        <w:t>sungen</w:t>
      </w:r>
      <w:r w:rsidR="00737DA2">
        <w:rPr>
          <w:rFonts w:eastAsia="TheSansSemiLight-Plain" w:cs="Arial"/>
          <w:kern w:val="0"/>
          <w:szCs w:val="22"/>
          <w:lang w:eastAsia="zh-CN"/>
        </w:rPr>
        <w:t xml:space="preserve"> aus einer Hand</w:t>
      </w:r>
      <w:r w:rsidR="0025558B" w:rsidRPr="004C7DCB">
        <w:rPr>
          <w:rFonts w:eastAsia="TheSansSemiLight-Plain" w:cs="Arial"/>
          <w:kern w:val="0"/>
          <w:szCs w:val="22"/>
          <w:lang w:eastAsia="zh-CN"/>
        </w:rPr>
        <w:t>, die neben dem Volumenangebot der</w:t>
      </w:r>
      <w:r w:rsidR="005F7F08" w:rsidRPr="004C7DCB">
        <w:rPr>
          <w:rFonts w:eastAsia="TheSansSemiLight-Plain" w:cs="Arial"/>
          <w:kern w:val="0"/>
          <w:szCs w:val="22"/>
          <w:lang w:eastAsia="zh-CN"/>
        </w:rPr>
        <w:t xml:space="preserve"> </w:t>
      </w:r>
      <w:r w:rsidR="0025558B" w:rsidRPr="004C7DCB">
        <w:rPr>
          <w:rFonts w:eastAsia="TheSansSemiLight-Plain" w:cs="Arial"/>
          <w:kern w:val="0"/>
          <w:szCs w:val="22"/>
          <w:lang w:eastAsia="zh-CN"/>
        </w:rPr>
        <w:t xml:space="preserve">asiatischen Konkurrenz </w:t>
      </w:r>
      <w:r w:rsidR="00422CD8">
        <w:rPr>
          <w:rFonts w:eastAsia="TheSansSemiLight-Plain" w:cs="Arial"/>
          <w:kern w:val="0"/>
          <w:szCs w:val="22"/>
          <w:lang w:eastAsia="zh-CN"/>
        </w:rPr>
        <w:t>vo</w:t>
      </w:r>
      <w:r w:rsidR="00342733">
        <w:rPr>
          <w:rFonts w:eastAsia="TheSansSemiLight-Plain" w:cs="Arial"/>
          <w:kern w:val="0"/>
          <w:szCs w:val="22"/>
          <w:lang w:eastAsia="zh-CN"/>
        </w:rPr>
        <w:t>r allem aufgrund ihres</w:t>
      </w:r>
      <w:r w:rsidR="003455DA">
        <w:rPr>
          <w:rFonts w:eastAsia="TheSansSemiLight-Plain" w:cs="Arial"/>
          <w:kern w:val="0"/>
          <w:szCs w:val="22"/>
          <w:lang w:eastAsia="zh-CN"/>
        </w:rPr>
        <w:t xml:space="preserve"> vielseitigen und kundenorientierten </w:t>
      </w:r>
      <w:r w:rsidR="00C61B8B">
        <w:rPr>
          <w:rFonts w:eastAsia="TheSansSemiLight-Plain" w:cs="Arial"/>
          <w:kern w:val="0"/>
          <w:szCs w:val="22"/>
          <w:lang w:eastAsia="zh-CN"/>
        </w:rPr>
        <w:t>Service</w:t>
      </w:r>
      <w:r w:rsidR="001A6866">
        <w:rPr>
          <w:rFonts w:eastAsia="TheSansSemiLight-Plain" w:cs="Arial"/>
          <w:kern w:val="0"/>
          <w:szCs w:val="22"/>
          <w:lang w:eastAsia="zh-CN"/>
        </w:rPr>
        <w:t>s</w:t>
      </w:r>
      <w:r w:rsidR="00C61B8B">
        <w:rPr>
          <w:rFonts w:eastAsia="TheSansSemiLight-Plain" w:cs="Arial"/>
          <w:kern w:val="0"/>
          <w:szCs w:val="22"/>
          <w:lang w:eastAsia="zh-CN"/>
        </w:rPr>
        <w:t xml:space="preserve"> </w:t>
      </w:r>
      <w:r w:rsidR="00802BF0">
        <w:rPr>
          <w:rFonts w:eastAsia="TheSansSemiLight-Plain" w:cs="Arial"/>
          <w:kern w:val="0"/>
          <w:szCs w:val="22"/>
          <w:lang w:eastAsia="zh-CN"/>
        </w:rPr>
        <w:t xml:space="preserve">auch in </w:t>
      </w:r>
      <w:r w:rsidR="005F7F08" w:rsidRPr="004C7DCB">
        <w:rPr>
          <w:rFonts w:eastAsia="TheSansSemiLight-Plain" w:cs="Arial"/>
          <w:kern w:val="0"/>
          <w:szCs w:val="22"/>
          <w:lang w:eastAsia="zh-CN"/>
        </w:rPr>
        <w:t xml:space="preserve">Vietnam </w:t>
      </w:r>
      <w:r w:rsidR="00453E3B">
        <w:rPr>
          <w:rFonts w:eastAsia="TheSansSemiLight-Plain" w:cs="Arial"/>
          <w:kern w:val="0"/>
          <w:szCs w:val="22"/>
          <w:lang w:eastAsia="zh-CN"/>
        </w:rPr>
        <w:t>sehr</w:t>
      </w:r>
      <w:r w:rsidR="00802BF0">
        <w:rPr>
          <w:rFonts w:eastAsia="TheSansSemiLight-Plain" w:cs="Arial"/>
          <w:kern w:val="0"/>
          <w:szCs w:val="22"/>
          <w:lang w:eastAsia="zh-CN"/>
        </w:rPr>
        <w:t xml:space="preserve"> </w:t>
      </w:r>
      <w:r w:rsidR="005F7F08" w:rsidRPr="004C7DCB">
        <w:rPr>
          <w:rFonts w:eastAsia="TheSansSemiLight-Plain" w:cs="Arial"/>
          <w:kern w:val="0"/>
          <w:szCs w:val="22"/>
          <w:lang w:eastAsia="zh-CN"/>
        </w:rPr>
        <w:t>geschä</w:t>
      </w:r>
      <w:r w:rsidR="0025558B" w:rsidRPr="004C7DCB">
        <w:rPr>
          <w:rFonts w:eastAsia="TheSansSemiLight-Plain" w:cs="Arial"/>
          <w:kern w:val="0"/>
          <w:szCs w:val="22"/>
          <w:lang w:eastAsia="zh-CN"/>
        </w:rPr>
        <w:t>tzt</w:t>
      </w:r>
      <w:r w:rsidR="005F7F08" w:rsidRPr="004C7DCB">
        <w:rPr>
          <w:rFonts w:eastAsia="TheSansSemiLight-Plain" w:cs="Arial"/>
          <w:kern w:val="0"/>
          <w:szCs w:val="22"/>
          <w:lang w:eastAsia="zh-CN"/>
        </w:rPr>
        <w:t xml:space="preserve"> </w:t>
      </w:r>
      <w:r w:rsidR="0025558B" w:rsidRPr="004C7DCB">
        <w:rPr>
          <w:rFonts w:eastAsia="TheSansSemiLight-Plain" w:cs="Arial"/>
          <w:kern w:val="0"/>
          <w:szCs w:val="22"/>
          <w:lang w:eastAsia="zh-CN"/>
        </w:rPr>
        <w:t>werden.</w:t>
      </w:r>
      <w:r w:rsidR="002551DB">
        <w:rPr>
          <w:rFonts w:eastAsia="TheSansSemiLight-Plain" w:cs="Arial"/>
          <w:kern w:val="0"/>
          <w:szCs w:val="22"/>
          <w:lang w:eastAsia="zh-CN"/>
        </w:rPr>
        <w:t>“</w:t>
      </w:r>
    </w:p>
    <w:p w:rsidR="0025558B" w:rsidRPr="004C7DCB" w:rsidRDefault="0025558B" w:rsidP="00CC28F0">
      <w:pPr>
        <w:spacing w:line="360" w:lineRule="auto"/>
        <w:ind w:right="1416"/>
        <w:rPr>
          <w:rFonts w:cs="Arial"/>
          <w:szCs w:val="22"/>
        </w:rPr>
      </w:pPr>
    </w:p>
    <w:p w:rsidR="0025558B" w:rsidRPr="00D86793" w:rsidRDefault="003571DB" w:rsidP="00CC28F0">
      <w:pPr>
        <w:spacing w:line="360" w:lineRule="auto"/>
        <w:ind w:right="1416"/>
        <w:rPr>
          <w:rFonts w:cs="Arial"/>
          <w:szCs w:val="22"/>
        </w:rPr>
      </w:pPr>
      <w:r>
        <w:rPr>
          <w:rFonts w:cs="Arial"/>
          <w:szCs w:val="22"/>
        </w:rPr>
        <w:t xml:space="preserve">So sehen es </w:t>
      </w:r>
      <w:r w:rsidR="00FC6528" w:rsidRPr="004C7DCB">
        <w:rPr>
          <w:rFonts w:cs="Arial"/>
          <w:szCs w:val="22"/>
        </w:rPr>
        <w:t>auch vietnamesische Kunden deutscher Werkzeugmaschinen.</w:t>
      </w:r>
      <w:r w:rsidR="000C7B18">
        <w:rPr>
          <w:rFonts w:cs="Arial"/>
          <w:szCs w:val="22"/>
        </w:rPr>
        <w:t xml:space="preserve"> </w:t>
      </w:r>
      <w:r w:rsidR="00350936">
        <w:rPr>
          <w:rFonts w:cs="Arial"/>
          <w:szCs w:val="22"/>
        </w:rPr>
        <w:t xml:space="preserve">Do </w:t>
      </w:r>
      <w:proofErr w:type="spellStart"/>
      <w:r w:rsidR="00350936">
        <w:rPr>
          <w:rFonts w:cs="Arial"/>
          <w:szCs w:val="22"/>
        </w:rPr>
        <w:t>Phuoc</w:t>
      </w:r>
      <w:proofErr w:type="spellEnd"/>
      <w:r w:rsidR="00350936">
        <w:rPr>
          <w:rFonts w:cs="Arial"/>
          <w:szCs w:val="22"/>
        </w:rPr>
        <w:t xml:space="preserve"> Tong</w:t>
      </w:r>
      <w:r w:rsidR="008A38D4">
        <w:rPr>
          <w:rFonts w:cs="Arial"/>
          <w:szCs w:val="22"/>
        </w:rPr>
        <w:t xml:space="preserve">, </w:t>
      </w:r>
      <w:r w:rsidR="00350936">
        <w:rPr>
          <w:rFonts w:cs="Arial"/>
          <w:szCs w:val="22"/>
        </w:rPr>
        <w:t xml:space="preserve">Vorstandsvorsitzender des Werkzeug- und Formenbauers </w:t>
      </w:r>
      <w:proofErr w:type="spellStart"/>
      <w:r w:rsidR="00350936">
        <w:rPr>
          <w:rFonts w:cs="Arial"/>
          <w:szCs w:val="22"/>
        </w:rPr>
        <w:t>Duy</w:t>
      </w:r>
      <w:proofErr w:type="spellEnd"/>
      <w:r w:rsidR="00350936">
        <w:rPr>
          <w:rFonts w:cs="Arial"/>
          <w:szCs w:val="22"/>
        </w:rPr>
        <w:t xml:space="preserve"> </w:t>
      </w:r>
      <w:proofErr w:type="spellStart"/>
      <w:r w:rsidR="00350936">
        <w:rPr>
          <w:rFonts w:cs="Arial"/>
          <w:szCs w:val="22"/>
        </w:rPr>
        <w:t>Khanh</w:t>
      </w:r>
      <w:proofErr w:type="spellEnd"/>
      <w:r w:rsidR="00350936">
        <w:rPr>
          <w:rFonts w:cs="Arial"/>
          <w:szCs w:val="22"/>
        </w:rPr>
        <w:t xml:space="preserve"> Engineering Co. </w:t>
      </w:r>
      <w:r w:rsidR="001D56C7">
        <w:rPr>
          <w:rFonts w:cs="Arial"/>
          <w:szCs w:val="22"/>
        </w:rPr>
        <w:t>in Ho Chi Minh Stadt</w:t>
      </w:r>
      <w:r w:rsidR="00AD68A0">
        <w:rPr>
          <w:rFonts w:cs="Arial"/>
          <w:szCs w:val="22"/>
        </w:rPr>
        <w:t xml:space="preserve"> sowie Vorsitzender des örtlichen Industrieverbandes für mechanische und elektrotechnische Unternehmen</w:t>
      </w:r>
      <w:r w:rsidR="001D56C7">
        <w:rPr>
          <w:rFonts w:cs="Arial"/>
          <w:szCs w:val="22"/>
        </w:rPr>
        <w:t xml:space="preserve">, </w:t>
      </w:r>
      <w:r w:rsidR="001F7AB3">
        <w:rPr>
          <w:rFonts w:cs="Arial"/>
          <w:szCs w:val="22"/>
        </w:rPr>
        <w:t>formuliert es pointiert</w:t>
      </w:r>
      <w:r w:rsidR="009C02A8">
        <w:rPr>
          <w:rFonts w:cs="Arial"/>
          <w:szCs w:val="22"/>
        </w:rPr>
        <w:t>: „</w:t>
      </w:r>
      <w:r w:rsidR="00D86793">
        <w:rPr>
          <w:rFonts w:cs="Arial"/>
          <w:szCs w:val="22"/>
        </w:rPr>
        <w:t xml:space="preserve">Deutsche Produkte stehen für </w:t>
      </w:r>
      <w:r w:rsidR="0003018A">
        <w:rPr>
          <w:rFonts w:cs="Arial"/>
          <w:szCs w:val="22"/>
        </w:rPr>
        <w:t xml:space="preserve">höchste </w:t>
      </w:r>
      <w:r w:rsidR="00D86793">
        <w:rPr>
          <w:rFonts w:cs="Arial"/>
          <w:szCs w:val="22"/>
        </w:rPr>
        <w:t>Präzision</w:t>
      </w:r>
      <w:r w:rsidR="00C879AE">
        <w:rPr>
          <w:rFonts w:cs="Arial"/>
          <w:szCs w:val="22"/>
        </w:rPr>
        <w:t xml:space="preserve"> und Leistung. Von diesem Know-h</w:t>
      </w:r>
      <w:r w:rsidR="00D86793">
        <w:rPr>
          <w:rFonts w:cs="Arial"/>
          <w:szCs w:val="22"/>
        </w:rPr>
        <w:t>ow w</w:t>
      </w:r>
      <w:r w:rsidR="009F516A">
        <w:rPr>
          <w:rFonts w:cs="Arial"/>
          <w:szCs w:val="22"/>
        </w:rPr>
        <w:t xml:space="preserve">ollen auch wir </w:t>
      </w:r>
      <w:r w:rsidR="00E95BB8">
        <w:rPr>
          <w:rFonts w:cs="Arial"/>
          <w:szCs w:val="22"/>
        </w:rPr>
        <w:t xml:space="preserve">in Vietnam profitieren. </w:t>
      </w:r>
      <w:r w:rsidR="00355D82">
        <w:rPr>
          <w:rFonts w:cs="Arial"/>
          <w:szCs w:val="22"/>
        </w:rPr>
        <w:t>Die Zeichen stehen auf Fortschritt</w:t>
      </w:r>
      <w:r w:rsidR="00360DF4">
        <w:rPr>
          <w:rFonts w:cs="Arial"/>
          <w:szCs w:val="22"/>
        </w:rPr>
        <w:t>,</w:t>
      </w:r>
      <w:r w:rsidR="00355D82">
        <w:rPr>
          <w:rFonts w:cs="Arial"/>
          <w:szCs w:val="22"/>
        </w:rPr>
        <w:t xml:space="preserve"> und auf diesem Weg können uns </w:t>
      </w:r>
      <w:r w:rsidR="008F0E3D">
        <w:rPr>
          <w:rFonts w:cs="Arial"/>
          <w:szCs w:val="22"/>
        </w:rPr>
        <w:t xml:space="preserve">Anbieter </w:t>
      </w:r>
      <w:r w:rsidR="00355D82">
        <w:rPr>
          <w:rFonts w:cs="Arial"/>
          <w:szCs w:val="22"/>
        </w:rPr>
        <w:t xml:space="preserve">aus Deutschland </w:t>
      </w:r>
      <w:r w:rsidR="00777237">
        <w:rPr>
          <w:rFonts w:cs="Arial"/>
          <w:szCs w:val="22"/>
        </w:rPr>
        <w:t xml:space="preserve">bestmöglich </w:t>
      </w:r>
      <w:r w:rsidR="00355D82">
        <w:rPr>
          <w:rFonts w:cs="Arial"/>
          <w:szCs w:val="22"/>
        </w:rPr>
        <w:t>unterstützen.</w:t>
      </w:r>
      <w:r w:rsidR="00E95BB8">
        <w:rPr>
          <w:rFonts w:cs="Arial"/>
          <w:szCs w:val="22"/>
        </w:rPr>
        <w:t>“</w:t>
      </w:r>
    </w:p>
    <w:p w:rsidR="003F4B3C" w:rsidRPr="008C0EA1" w:rsidRDefault="003F4B3C" w:rsidP="008C0EA1">
      <w:pPr>
        <w:spacing w:line="360" w:lineRule="auto"/>
        <w:ind w:right="1417"/>
        <w:rPr>
          <w:rFonts w:cs="Arial"/>
          <w:szCs w:val="22"/>
        </w:rPr>
      </w:pPr>
    </w:p>
    <w:p w:rsidR="00617292" w:rsidRPr="00CC7905" w:rsidRDefault="00743214" w:rsidP="00CC7905">
      <w:pPr>
        <w:spacing w:line="360" w:lineRule="auto"/>
        <w:ind w:right="1416"/>
        <w:jc w:val="both"/>
        <w:rPr>
          <w:rFonts w:cs="Arial"/>
          <w:b/>
          <w:szCs w:val="22"/>
        </w:rPr>
      </w:pPr>
      <w:r>
        <w:rPr>
          <w:rFonts w:cs="Arial"/>
          <w:b/>
        </w:rPr>
        <w:t>Symposien sind</w:t>
      </w:r>
      <w:r w:rsidR="00060DE5">
        <w:rPr>
          <w:rFonts w:cs="Arial"/>
          <w:b/>
        </w:rPr>
        <w:t xml:space="preserve"> ideale </w:t>
      </w:r>
      <w:r w:rsidR="00747D76">
        <w:rPr>
          <w:rFonts w:cs="Arial"/>
          <w:b/>
        </w:rPr>
        <w:t>P</w:t>
      </w:r>
      <w:r w:rsidR="00CC7905" w:rsidRPr="00CC7905">
        <w:rPr>
          <w:rFonts w:cs="Arial"/>
          <w:b/>
        </w:rPr>
        <w:t>lattform</w:t>
      </w:r>
    </w:p>
    <w:p w:rsidR="00256215" w:rsidRDefault="004B58FF" w:rsidP="00256215">
      <w:pPr>
        <w:spacing w:line="360" w:lineRule="auto"/>
        <w:ind w:right="1416"/>
        <w:rPr>
          <w:rFonts w:cs="Arial"/>
        </w:rPr>
      </w:pPr>
      <w:r>
        <w:rPr>
          <w:rFonts w:cs="Arial"/>
          <w:szCs w:val="22"/>
        </w:rPr>
        <w:t xml:space="preserve">Um mit </w:t>
      </w:r>
      <w:r w:rsidR="00920F4A">
        <w:rPr>
          <w:rFonts w:cs="Arial"/>
          <w:szCs w:val="22"/>
        </w:rPr>
        <w:t>internationalen</w:t>
      </w:r>
      <w:r w:rsidR="002F7186">
        <w:rPr>
          <w:rFonts w:cs="Arial"/>
          <w:szCs w:val="22"/>
        </w:rPr>
        <w:t xml:space="preserve"> </w:t>
      </w:r>
      <w:r>
        <w:rPr>
          <w:rFonts w:cs="Arial"/>
          <w:szCs w:val="22"/>
        </w:rPr>
        <w:t xml:space="preserve">Kunden in den direkten Dialog zu treten und </w:t>
      </w:r>
      <w:r w:rsidR="008B1DD8">
        <w:rPr>
          <w:rFonts w:cs="Arial"/>
          <w:szCs w:val="22"/>
        </w:rPr>
        <w:t>neue Geschäfts</w:t>
      </w:r>
      <w:r w:rsidR="0070704D">
        <w:rPr>
          <w:rFonts w:cs="Arial"/>
          <w:szCs w:val="22"/>
        </w:rPr>
        <w:t xml:space="preserve">beziehungen </w:t>
      </w:r>
      <w:r w:rsidR="008B1DD8">
        <w:rPr>
          <w:rFonts w:cs="Arial"/>
          <w:szCs w:val="22"/>
        </w:rPr>
        <w:t>zu knü</w:t>
      </w:r>
      <w:r w:rsidR="00D61DA4">
        <w:rPr>
          <w:rFonts w:cs="Arial"/>
          <w:szCs w:val="22"/>
        </w:rPr>
        <w:t xml:space="preserve">pfen, </w:t>
      </w:r>
      <w:r w:rsidR="009028B7">
        <w:rPr>
          <w:rFonts w:cs="Arial"/>
          <w:szCs w:val="22"/>
        </w:rPr>
        <w:t>bietet</w:t>
      </w:r>
      <w:r w:rsidR="0070704D">
        <w:rPr>
          <w:rFonts w:cs="Arial"/>
          <w:szCs w:val="22"/>
        </w:rPr>
        <w:t xml:space="preserve"> </w:t>
      </w:r>
      <w:r w:rsidR="00D61DA4">
        <w:rPr>
          <w:rFonts w:cs="Arial"/>
          <w:szCs w:val="22"/>
        </w:rPr>
        <w:t xml:space="preserve">der </w:t>
      </w:r>
      <w:r w:rsidR="00277870">
        <w:rPr>
          <w:rFonts w:cs="Arial"/>
          <w:szCs w:val="22"/>
        </w:rPr>
        <w:t>VDW</w:t>
      </w:r>
      <w:r w:rsidR="00D61DA4">
        <w:rPr>
          <w:rFonts w:cs="Arial"/>
          <w:szCs w:val="22"/>
        </w:rPr>
        <w:t xml:space="preserve"> seit Jahren seine erfolgre</w:t>
      </w:r>
      <w:r w:rsidR="00D61DA4">
        <w:rPr>
          <w:rFonts w:cs="Arial"/>
          <w:szCs w:val="22"/>
        </w:rPr>
        <w:t>i</w:t>
      </w:r>
      <w:r w:rsidR="00D61DA4">
        <w:rPr>
          <w:rFonts w:cs="Arial"/>
          <w:szCs w:val="22"/>
        </w:rPr>
        <w:t xml:space="preserve">chen </w:t>
      </w:r>
      <w:r w:rsidR="00617292">
        <w:rPr>
          <w:rFonts w:cs="Arial"/>
          <w:szCs w:val="22"/>
        </w:rPr>
        <w:t>Technologiesymposi</w:t>
      </w:r>
      <w:r w:rsidR="0070704D">
        <w:rPr>
          <w:rFonts w:cs="Arial"/>
          <w:szCs w:val="22"/>
        </w:rPr>
        <w:t xml:space="preserve">en </w:t>
      </w:r>
      <w:r w:rsidR="00D61DA4">
        <w:rPr>
          <w:rFonts w:cs="Arial"/>
          <w:szCs w:val="22"/>
        </w:rPr>
        <w:t>an</w:t>
      </w:r>
      <w:r w:rsidR="003018E6">
        <w:rPr>
          <w:rFonts w:cs="Arial"/>
          <w:szCs w:val="22"/>
        </w:rPr>
        <w:t xml:space="preserve">. </w:t>
      </w:r>
      <w:r w:rsidR="003B1389">
        <w:rPr>
          <w:rFonts w:cs="Arial"/>
          <w:szCs w:val="22"/>
        </w:rPr>
        <w:t>Nun au</w:t>
      </w:r>
      <w:r w:rsidR="009024B9">
        <w:rPr>
          <w:rFonts w:cs="Arial"/>
          <w:szCs w:val="22"/>
        </w:rPr>
        <w:t>ch in Vietnam. Ein Konzept, das</w:t>
      </w:r>
      <w:r w:rsidR="00EA2A04">
        <w:rPr>
          <w:rFonts w:cs="Arial"/>
          <w:szCs w:val="22"/>
        </w:rPr>
        <w:t xml:space="preserve"> nach Ansicht von Walter Dobesch, </w:t>
      </w:r>
      <w:r w:rsidR="00ED0CEA">
        <w:rPr>
          <w:rFonts w:cs="Arial"/>
          <w:szCs w:val="22"/>
        </w:rPr>
        <w:t xml:space="preserve">Sales Director </w:t>
      </w:r>
      <w:r w:rsidR="00141967">
        <w:rPr>
          <w:rFonts w:cs="Arial"/>
          <w:szCs w:val="22"/>
        </w:rPr>
        <w:t xml:space="preserve">der </w:t>
      </w:r>
      <w:r w:rsidR="00AF21CC">
        <w:rPr>
          <w:rFonts w:cs="Arial"/>
          <w:szCs w:val="22"/>
        </w:rPr>
        <w:t>Mauser-Werke in Oberndorf,</w:t>
      </w:r>
      <w:r w:rsidR="00255325" w:rsidRPr="00030237">
        <w:rPr>
          <w:rFonts w:cs="Arial"/>
          <w:szCs w:val="22"/>
        </w:rPr>
        <w:t xml:space="preserve"> </w:t>
      </w:r>
      <w:r w:rsidR="003B1389">
        <w:rPr>
          <w:rFonts w:cs="Arial"/>
          <w:szCs w:val="22"/>
        </w:rPr>
        <w:t>aufgeht</w:t>
      </w:r>
      <w:r w:rsidR="00C03611">
        <w:rPr>
          <w:rFonts w:cs="Arial"/>
        </w:rPr>
        <w:t>:</w:t>
      </w:r>
      <w:r w:rsidR="00617292" w:rsidRPr="00030237">
        <w:rPr>
          <w:rFonts w:cs="Arial"/>
        </w:rPr>
        <w:t xml:space="preserve"> </w:t>
      </w:r>
      <w:r w:rsidR="00A20A97" w:rsidRPr="00030237">
        <w:rPr>
          <w:rFonts w:cs="Arial"/>
        </w:rPr>
        <w:t>„Die Symposien</w:t>
      </w:r>
      <w:r w:rsidR="009C5FD1" w:rsidRPr="00030237">
        <w:rPr>
          <w:rFonts w:cs="Arial"/>
        </w:rPr>
        <w:t xml:space="preserve"> sind</w:t>
      </w:r>
      <w:r w:rsidR="00617292" w:rsidRPr="00030237">
        <w:rPr>
          <w:rFonts w:cs="Arial"/>
        </w:rPr>
        <w:t xml:space="preserve"> eine </w:t>
      </w:r>
      <w:r w:rsidR="00200AE6">
        <w:rPr>
          <w:rFonts w:cs="Arial"/>
        </w:rPr>
        <w:t>ideale P</w:t>
      </w:r>
      <w:r w:rsidR="00617292" w:rsidRPr="00030237">
        <w:rPr>
          <w:rFonts w:cs="Arial"/>
        </w:rPr>
        <w:t xml:space="preserve">lattform, auch für die kleineren deutschen Anbieter. Die Kunden kommen zu uns und sind sehr interessiert. Wir </w:t>
      </w:r>
      <w:r w:rsidR="00617292" w:rsidRPr="00030237">
        <w:rPr>
          <w:rFonts w:cs="Arial"/>
        </w:rPr>
        <w:lastRenderedPageBreak/>
        <w:t xml:space="preserve">hatten während der Symposien die Möglichkeit, intensiv Gespräche zu führen. Zusätzlich besteht die Gelegenheit, den </w:t>
      </w:r>
      <w:r w:rsidR="003A5AF6">
        <w:rPr>
          <w:rFonts w:cs="Arial"/>
        </w:rPr>
        <w:t xml:space="preserve">lukrativen </w:t>
      </w:r>
      <w:r w:rsidR="00617292" w:rsidRPr="00030237">
        <w:rPr>
          <w:rFonts w:cs="Arial"/>
        </w:rPr>
        <w:t>Markt</w:t>
      </w:r>
      <w:r w:rsidR="003A5AF6">
        <w:rPr>
          <w:rFonts w:cs="Arial"/>
        </w:rPr>
        <w:t xml:space="preserve"> Vietnam</w:t>
      </w:r>
      <w:r w:rsidR="00617292" w:rsidRPr="00030237">
        <w:rPr>
          <w:rFonts w:cs="Arial"/>
        </w:rPr>
        <w:t xml:space="preserve"> kennen zu lernen. Das müsste man sich sonst alleine erarbeiten.“</w:t>
      </w:r>
    </w:p>
    <w:p w:rsidR="00846C80" w:rsidRDefault="00846C80" w:rsidP="00256215">
      <w:pPr>
        <w:spacing w:line="360" w:lineRule="auto"/>
        <w:ind w:right="1416"/>
        <w:rPr>
          <w:rFonts w:cs="Arial"/>
        </w:rPr>
      </w:pPr>
    </w:p>
    <w:p w:rsidR="00D04CE8" w:rsidRPr="00D04CE8" w:rsidRDefault="00D04CE8" w:rsidP="00D04CE8">
      <w:pPr>
        <w:pStyle w:val="Textkrper"/>
        <w:spacing w:line="360" w:lineRule="auto"/>
        <w:ind w:right="1700"/>
        <w:rPr>
          <w:rFonts w:ascii="Arial" w:hAnsi="Arial" w:cs="Arial"/>
          <w:b/>
          <w:sz w:val="22"/>
          <w:szCs w:val="22"/>
        </w:rPr>
      </w:pPr>
      <w:r w:rsidRPr="00D04CE8">
        <w:rPr>
          <w:rFonts w:ascii="Arial" w:hAnsi="Arial" w:cs="Arial"/>
          <w:b/>
          <w:sz w:val="22"/>
          <w:szCs w:val="22"/>
        </w:rPr>
        <w:t xml:space="preserve">Deutsche Werkzeugmaschinenindustrie setzt auf </w:t>
      </w:r>
      <w:r w:rsidR="00234FF5">
        <w:rPr>
          <w:rFonts w:ascii="Arial" w:hAnsi="Arial" w:cs="Arial"/>
          <w:b/>
          <w:sz w:val="22"/>
          <w:szCs w:val="22"/>
        </w:rPr>
        <w:t>lokale Unterstützer</w:t>
      </w:r>
    </w:p>
    <w:p w:rsidR="00D04CE8" w:rsidRPr="00C07277" w:rsidRDefault="00D04CE8" w:rsidP="008A23DE">
      <w:pPr>
        <w:spacing w:line="360" w:lineRule="auto"/>
        <w:ind w:right="1416"/>
        <w:rPr>
          <w:rFonts w:cs="Arial"/>
          <w:szCs w:val="22"/>
        </w:rPr>
      </w:pPr>
      <w:r w:rsidRPr="00D04CE8">
        <w:rPr>
          <w:rFonts w:cs="Arial"/>
          <w:szCs w:val="22"/>
        </w:rPr>
        <w:t>Das VDW-Symposium wurde in Kooperation mit der Deutsch-</w:t>
      </w:r>
      <w:r w:rsidR="007828DB">
        <w:rPr>
          <w:rFonts w:cs="Arial"/>
          <w:szCs w:val="22"/>
        </w:rPr>
        <w:t xml:space="preserve">Vietnamesischen </w:t>
      </w:r>
      <w:r w:rsidRPr="00D04CE8">
        <w:rPr>
          <w:rFonts w:cs="Arial"/>
          <w:szCs w:val="22"/>
        </w:rPr>
        <w:t>Industrie- und Handelskammer vor Ort organisiert.</w:t>
      </w:r>
      <w:r w:rsidR="007262A0">
        <w:rPr>
          <w:rFonts w:cs="Arial"/>
          <w:szCs w:val="22"/>
        </w:rPr>
        <w:t xml:space="preserve"> Nach Ansicht </w:t>
      </w:r>
      <w:r w:rsidR="00E83C4C">
        <w:rPr>
          <w:rFonts w:cs="Arial"/>
          <w:szCs w:val="22"/>
        </w:rPr>
        <w:t xml:space="preserve">von </w:t>
      </w:r>
      <w:r w:rsidR="00C07277">
        <w:rPr>
          <w:rFonts w:cs="Arial"/>
          <w:szCs w:val="22"/>
        </w:rPr>
        <w:t>Marko Walde</w:t>
      </w:r>
      <w:r w:rsidR="00E83C4C">
        <w:rPr>
          <w:rFonts w:cs="Arial"/>
          <w:szCs w:val="22"/>
        </w:rPr>
        <w:t xml:space="preserve">, AHK-Präsident in </w:t>
      </w:r>
      <w:r w:rsidR="00F8543C">
        <w:rPr>
          <w:rFonts w:cs="Arial"/>
          <w:szCs w:val="22"/>
        </w:rPr>
        <w:t>Vietnam</w:t>
      </w:r>
      <w:r w:rsidR="008A23DE">
        <w:rPr>
          <w:rFonts w:cs="Arial"/>
          <w:szCs w:val="22"/>
        </w:rPr>
        <w:t xml:space="preserve">, </w:t>
      </w:r>
      <w:r w:rsidR="00C07277">
        <w:rPr>
          <w:rFonts w:cs="Arial"/>
          <w:szCs w:val="22"/>
        </w:rPr>
        <w:t>kommt das Symposium genau zur richtigen Zeit. „Die vietnamesischen Unternehmen stehen vor einer enormen Modernisi</w:t>
      </w:r>
      <w:r w:rsidR="00C07277">
        <w:rPr>
          <w:rFonts w:cs="Arial"/>
          <w:szCs w:val="22"/>
        </w:rPr>
        <w:t>e</w:t>
      </w:r>
      <w:r w:rsidR="00C07277">
        <w:rPr>
          <w:rFonts w:cs="Arial"/>
          <w:szCs w:val="22"/>
        </w:rPr>
        <w:t>rungswelle</w:t>
      </w:r>
      <w:r w:rsidR="00F62915">
        <w:rPr>
          <w:rFonts w:cs="Arial"/>
          <w:szCs w:val="22"/>
        </w:rPr>
        <w:t>,</w:t>
      </w:r>
      <w:r w:rsidR="00C07277">
        <w:rPr>
          <w:rFonts w:cs="Arial"/>
          <w:szCs w:val="22"/>
        </w:rPr>
        <w:t xml:space="preserve"> und hierfür haben unsere de</w:t>
      </w:r>
      <w:r w:rsidR="009D7BD2">
        <w:rPr>
          <w:rFonts w:cs="Arial"/>
          <w:szCs w:val="22"/>
        </w:rPr>
        <w:t>utschen Hersteller die passenden</w:t>
      </w:r>
      <w:r w:rsidR="00C07277">
        <w:rPr>
          <w:rFonts w:cs="Arial"/>
          <w:szCs w:val="22"/>
        </w:rPr>
        <w:t xml:space="preserve"> Produkte</w:t>
      </w:r>
      <w:r w:rsidR="003211E3">
        <w:rPr>
          <w:rFonts w:cs="Arial"/>
          <w:szCs w:val="22"/>
        </w:rPr>
        <w:t xml:space="preserve"> und Lösungen</w:t>
      </w:r>
      <w:r w:rsidR="00402E71">
        <w:rPr>
          <w:rFonts w:cs="Arial"/>
          <w:szCs w:val="22"/>
        </w:rPr>
        <w:t>“, so der AHK-Vertreter.</w:t>
      </w:r>
    </w:p>
    <w:p w:rsidR="00D04CE8" w:rsidRPr="00483630" w:rsidRDefault="00D04CE8" w:rsidP="006E4728">
      <w:pPr>
        <w:spacing w:line="360" w:lineRule="auto"/>
        <w:ind w:right="1416"/>
        <w:rPr>
          <w:rFonts w:cs="Arial"/>
          <w:szCs w:val="22"/>
        </w:rPr>
      </w:pPr>
    </w:p>
    <w:p w:rsidR="009E51C2" w:rsidRPr="00D06BCC" w:rsidRDefault="006E4728" w:rsidP="00D06BCC">
      <w:pPr>
        <w:spacing w:line="360" w:lineRule="auto"/>
        <w:ind w:right="1416"/>
        <w:rPr>
          <w:rFonts w:cs="Arial"/>
          <w:szCs w:val="22"/>
        </w:rPr>
      </w:pPr>
      <w:r>
        <w:rPr>
          <w:rFonts w:cs="Arial"/>
          <w:szCs w:val="22"/>
        </w:rPr>
        <w:t xml:space="preserve">Klaus-Peter Kuhnmünch vom VDW </w:t>
      </w:r>
      <w:r w:rsidR="005E2F42">
        <w:rPr>
          <w:rFonts w:cs="Arial"/>
          <w:szCs w:val="22"/>
        </w:rPr>
        <w:t>bestätigt dies und ergänzt</w:t>
      </w:r>
      <w:r>
        <w:rPr>
          <w:rFonts w:cs="Arial"/>
          <w:szCs w:val="22"/>
        </w:rPr>
        <w:t xml:space="preserve">: „Wir als deutsche Werkzeugmaschinenindustrie sind </w:t>
      </w:r>
      <w:r w:rsidR="007828DB">
        <w:rPr>
          <w:rFonts w:cs="Arial"/>
          <w:szCs w:val="22"/>
        </w:rPr>
        <w:t xml:space="preserve">davon </w:t>
      </w:r>
      <w:r>
        <w:rPr>
          <w:rFonts w:cs="Arial"/>
          <w:szCs w:val="22"/>
        </w:rPr>
        <w:t xml:space="preserve">überzeugt, dass </w:t>
      </w:r>
      <w:r w:rsidR="007828DB">
        <w:rPr>
          <w:rFonts w:cs="Arial"/>
          <w:szCs w:val="22"/>
        </w:rPr>
        <w:t xml:space="preserve">Vietnam in den kommenden Jahren eine dynamische Entwicklung durchläuft. </w:t>
      </w:r>
      <w:r w:rsidR="00682809">
        <w:rPr>
          <w:rFonts w:cs="Arial"/>
          <w:szCs w:val="22"/>
        </w:rPr>
        <w:t>Von</w:t>
      </w:r>
      <w:r w:rsidR="007828DB">
        <w:rPr>
          <w:rFonts w:cs="Arial"/>
          <w:szCs w:val="22"/>
        </w:rPr>
        <w:t xml:space="preserve"> diesem Wachstum können unsere Unternehmen unmittelbar profitieren.</w:t>
      </w:r>
      <w:r>
        <w:rPr>
          <w:rFonts w:cs="Arial"/>
          <w:szCs w:val="22"/>
        </w:rPr>
        <w:t xml:space="preserve">“ </w:t>
      </w:r>
      <w:r w:rsidR="007828DB">
        <w:rPr>
          <w:rFonts w:cs="Arial"/>
          <w:szCs w:val="22"/>
        </w:rPr>
        <w:t>Damit d</w:t>
      </w:r>
      <w:r w:rsidR="00025FB5">
        <w:rPr>
          <w:rFonts w:cs="Arial"/>
          <w:szCs w:val="22"/>
        </w:rPr>
        <w:t xml:space="preserve">ies dauerhaft von Erfolg gekrönt ist, </w:t>
      </w:r>
      <w:r w:rsidR="000B698D">
        <w:rPr>
          <w:rFonts w:cs="Arial"/>
          <w:szCs w:val="22"/>
        </w:rPr>
        <w:t xml:space="preserve">wird der VDW seine Mitgliedsunternehmen auch in Zukunft vor Ort </w:t>
      </w:r>
      <w:r w:rsidR="009730C7">
        <w:rPr>
          <w:rFonts w:cs="Arial"/>
          <w:szCs w:val="22"/>
        </w:rPr>
        <w:t xml:space="preserve">beratend </w:t>
      </w:r>
      <w:r w:rsidR="000B698D">
        <w:rPr>
          <w:rFonts w:cs="Arial"/>
          <w:szCs w:val="22"/>
        </w:rPr>
        <w:t>unterstützen</w:t>
      </w:r>
      <w:r>
        <w:rPr>
          <w:rFonts w:cs="Arial"/>
          <w:szCs w:val="22"/>
        </w:rPr>
        <w:t>.</w:t>
      </w:r>
    </w:p>
    <w:p w:rsidR="00D53782" w:rsidRDefault="00D53782" w:rsidP="003F4B3C">
      <w:pPr>
        <w:spacing w:line="360" w:lineRule="auto"/>
        <w:ind w:right="283"/>
        <w:rPr>
          <w:b/>
          <w:sz w:val="16"/>
          <w:szCs w:val="16"/>
        </w:rPr>
      </w:pPr>
    </w:p>
    <w:p w:rsidR="001C2472" w:rsidRDefault="001C2472" w:rsidP="003F4B3C">
      <w:pPr>
        <w:spacing w:line="360" w:lineRule="auto"/>
        <w:ind w:right="283"/>
        <w:rPr>
          <w:rFonts w:cs="Arial"/>
          <w:b/>
          <w:sz w:val="16"/>
          <w:szCs w:val="16"/>
        </w:rPr>
      </w:pPr>
    </w:p>
    <w:p w:rsidR="001C2472" w:rsidRDefault="001C2472" w:rsidP="003F4B3C">
      <w:pPr>
        <w:spacing w:line="360" w:lineRule="auto"/>
        <w:ind w:right="283"/>
        <w:rPr>
          <w:rFonts w:cs="Arial"/>
          <w:b/>
          <w:sz w:val="16"/>
          <w:szCs w:val="16"/>
        </w:rPr>
      </w:pPr>
    </w:p>
    <w:p w:rsidR="0012622E" w:rsidRDefault="0012622E">
      <w:pPr>
        <w:spacing w:line="240" w:lineRule="auto"/>
        <w:rPr>
          <w:rFonts w:cs="Arial"/>
          <w:b/>
          <w:sz w:val="16"/>
          <w:szCs w:val="16"/>
        </w:rPr>
      </w:pPr>
      <w:r>
        <w:rPr>
          <w:rFonts w:cs="Arial"/>
          <w:b/>
          <w:sz w:val="16"/>
          <w:szCs w:val="16"/>
        </w:rPr>
        <w:br w:type="page"/>
      </w:r>
    </w:p>
    <w:p w:rsidR="003F4B3C" w:rsidRPr="000B1206" w:rsidRDefault="003F4B3C" w:rsidP="003F4B3C">
      <w:pPr>
        <w:spacing w:line="360" w:lineRule="auto"/>
        <w:ind w:right="283"/>
        <w:rPr>
          <w:rFonts w:cs="Arial"/>
          <w:b/>
          <w:sz w:val="16"/>
          <w:szCs w:val="16"/>
        </w:rPr>
      </w:pPr>
      <w:r w:rsidRPr="000B1206">
        <w:rPr>
          <w:rFonts w:cs="Arial"/>
          <w:b/>
          <w:sz w:val="16"/>
          <w:szCs w:val="16"/>
        </w:rPr>
        <w:lastRenderedPageBreak/>
        <w:t>Hintergrund:</w:t>
      </w:r>
    </w:p>
    <w:p w:rsidR="003F4B3C" w:rsidRPr="000B1206" w:rsidRDefault="003F4B3C" w:rsidP="004466C8">
      <w:pPr>
        <w:pStyle w:val="Textkrper"/>
        <w:spacing w:line="360" w:lineRule="auto"/>
        <w:ind w:right="1417"/>
        <w:rPr>
          <w:rFonts w:ascii="Arial" w:hAnsi="Arial" w:cs="Arial"/>
          <w:sz w:val="16"/>
          <w:szCs w:val="16"/>
        </w:rPr>
      </w:pPr>
      <w:r w:rsidRPr="000B1206">
        <w:rPr>
          <w:rFonts w:ascii="Arial" w:hAnsi="Arial" w:cs="Arial"/>
          <w:sz w:val="16"/>
          <w:szCs w:val="16"/>
        </w:rPr>
        <w:t xml:space="preserve">Der </w:t>
      </w:r>
      <w:r w:rsidR="00FE25E2" w:rsidRPr="000B1206">
        <w:rPr>
          <w:rFonts w:ascii="Arial" w:hAnsi="Arial" w:cs="Arial"/>
          <w:sz w:val="16"/>
          <w:szCs w:val="16"/>
        </w:rPr>
        <w:t>VDW organisiert seit nunmehr zwölf</w:t>
      </w:r>
      <w:r w:rsidRPr="000B1206">
        <w:rPr>
          <w:rFonts w:ascii="Arial" w:hAnsi="Arial" w:cs="Arial"/>
          <w:sz w:val="16"/>
          <w:szCs w:val="16"/>
        </w:rPr>
        <w:t xml:space="preserve"> Jahren deutsche Technologiesymposien in wichtigen Wachstumsmär</w:t>
      </w:r>
      <w:r w:rsidRPr="000B1206">
        <w:rPr>
          <w:rFonts w:ascii="Arial" w:hAnsi="Arial" w:cs="Arial"/>
          <w:sz w:val="16"/>
          <w:szCs w:val="16"/>
        </w:rPr>
        <w:t>k</w:t>
      </w:r>
      <w:r w:rsidRPr="000B1206">
        <w:rPr>
          <w:rFonts w:ascii="Arial" w:hAnsi="Arial" w:cs="Arial"/>
          <w:sz w:val="16"/>
          <w:szCs w:val="16"/>
        </w:rPr>
        <w:t>ten. Sie haben zum Ziel, die deutsche Werkzeugmaschineindustrie beim Einstieg in diese Märkte zu unterstützen und den Anwendern vor Ort die Kompetenz und Leistungsfähigkeit der Branche vorzustellen. Bisher wurden Symposien in Brasilien, China, Indien, Mexiko, Polen, Rumänien, Russland, Thailand, der Türkei und Südkorea organisiert. Im Sinne der Nachhaltigkeit werden die Symposien in gewissen zeitlichen Ab</w:t>
      </w:r>
      <w:r w:rsidR="00F62A3D" w:rsidRPr="000B1206">
        <w:rPr>
          <w:rFonts w:ascii="Arial" w:hAnsi="Arial" w:cs="Arial"/>
          <w:sz w:val="16"/>
          <w:szCs w:val="16"/>
        </w:rPr>
        <w:t>ständen</w:t>
      </w:r>
      <w:r w:rsidRPr="000B1206">
        <w:rPr>
          <w:rFonts w:ascii="Arial" w:hAnsi="Arial" w:cs="Arial"/>
          <w:sz w:val="16"/>
          <w:szCs w:val="16"/>
        </w:rPr>
        <w:t xml:space="preserve"> wiederholt.</w:t>
      </w:r>
    </w:p>
    <w:p w:rsidR="003F4B3C" w:rsidRDefault="003F4B3C" w:rsidP="003F4B3C">
      <w:pPr>
        <w:spacing w:line="360" w:lineRule="auto"/>
        <w:ind w:right="283"/>
      </w:pPr>
    </w:p>
    <w:p w:rsidR="00F357D0" w:rsidRDefault="00F357D0" w:rsidP="00F357D0">
      <w:pPr>
        <w:spacing w:line="360" w:lineRule="auto"/>
        <w:ind w:right="1558"/>
      </w:pPr>
      <w:r w:rsidRPr="00B427A3">
        <w:rPr>
          <w:b/>
        </w:rPr>
        <w:t>Autor:</w:t>
      </w:r>
      <w:r>
        <w:t xml:space="preserve"> </w:t>
      </w:r>
      <w:r>
        <w:rPr>
          <w:rFonts w:cs="Arial"/>
        </w:rPr>
        <w:t>Manuel Löhmann, VDW-</w:t>
      </w:r>
      <w:r w:rsidRPr="000244B2">
        <w:rPr>
          <w:rFonts w:cs="Arial"/>
        </w:rPr>
        <w:t>Presse- und Öffentlichkeitsarbeit</w:t>
      </w:r>
      <w:r>
        <w:rPr>
          <w:rFonts w:cs="Arial"/>
        </w:rPr>
        <w:t xml:space="preserve">, </w:t>
      </w:r>
      <w:r>
        <w:rPr>
          <w:rFonts w:cs="Arial"/>
        </w:rPr>
        <w:br/>
        <w:t xml:space="preserve">Tel. +49 69 756081-83, </w:t>
      </w:r>
      <w:hyperlink r:id="rId8" w:history="1">
        <w:r w:rsidRPr="008B6591">
          <w:rPr>
            <w:rStyle w:val="Hyperlink"/>
            <w:rFonts w:cs="Arial"/>
            <w:i/>
            <w:color w:val="0070C0"/>
          </w:rPr>
          <w:t>m.loehmann@vdw.de</w:t>
        </w:r>
      </w:hyperlink>
    </w:p>
    <w:p w:rsidR="00F357D0" w:rsidRPr="008B6591" w:rsidRDefault="00F357D0" w:rsidP="00F357D0">
      <w:pPr>
        <w:spacing w:line="360" w:lineRule="auto"/>
        <w:ind w:right="1558"/>
        <w:rPr>
          <w:rFonts w:cs="Arial"/>
          <w:u w:val="single"/>
        </w:rPr>
      </w:pPr>
    </w:p>
    <w:p w:rsidR="00F357D0" w:rsidRDefault="00F357D0" w:rsidP="00D53782">
      <w:pPr>
        <w:spacing w:line="360" w:lineRule="auto"/>
        <w:ind w:right="1558"/>
        <w:rPr>
          <w:rStyle w:val="Hyperlink"/>
          <w:i/>
          <w:color w:val="0070C0"/>
        </w:rPr>
      </w:pPr>
      <w:r w:rsidRPr="00B427A3">
        <w:rPr>
          <w:b/>
        </w:rPr>
        <w:t>Weitere Informationen:</w:t>
      </w:r>
      <w:r w:rsidRPr="008C2B39">
        <w:t xml:space="preserve"> Klaus-Peter Kuhnmünch, VDW, </w:t>
      </w:r>
      <w:r>
        <w:br/>
      </w:r>
      <w:r w:rsidRPr="008C2B39">
        <w:t xml:space="preserve">Tel. +49 69 756081-37, </w:t>
      </w:r>
      <w:hyperlink r:id="rId9" w:history="1">
        <w:r w:rsidRPr="00AE26B3">
          <w:rPr>
            <w:rStyle w:val="Hyperlink"/>
            <w:i/>
            <w:color w:val="0070C0"/>
          </w:rPr>
          <w:t>kp.kuhnmuench@vdw.de</w:t>
        </w:r>
      </w:hyperlink>
    </w:p>
    <w:p w:rsidR="003B7140" w:rsidRDefault="003B7140" w:rsidP="00D53782">
      <w:pPr>
        <w:spacing w:line="360" w:lineRule="auto"/>
        <w:ind w:right="1558"/>
        <w:rPr>
          <w:rStyle w:val="Hyperlink"/>
          <w:i/>
          <w:color w:val="0070C0"/>
        </w:rPr>
      </w:pPr>
    </w:p>
    <w:p w:rsidR="003B7140" w:rsidRPr="00FE32A4" w:rsidRDefault="003B7140" w:rsidP="003B7140">
      <w:pPr>
        <w:spacing w:line="360" w:lineRule="auto"/>
        <w:ind w:right="1558"/>
        <w:rPr>
          <w:rFonts w:cs="Arial"/>
          <w:b/>
          <w:szCs w:val="22"/>
        </w:rPr>
      </w:pPr>
      <w:r w:rsidRPr="00B427A3">
        <w:rPr>
          <w:rFonts w:cs="Arial"/>
          <w:b/>
          <w:szCs w:val="22"/>
        </w:rPr>
        <w:t>Bilder:</w:t>
      </w:r>
    </w:p>
    <w:p w:rsidR="003B7140" w:rsidRPr="00F357D0" w:rsidRDefault="003B7140" w:rsidP="003B7140">
      <w:pPr>
        <w:spacing w:line="360" w:lineRule="auto"/>
        <w:ind w:right="1558"/>
        <w:rPr>
          <w:rFonts w:cs="Arial"/>
          <w:szCs w:val="22"/>
        </w:rPr>
      </w:pPr>
      <w:r>
        <w:rPr>
          <w:rFonts w:cs="Arial"/>
          <w:szCs w:val="22"/>
        </w:rPr>
        <w:t>(VDW-</w:t>
      </w:r>
      <w:r w:rsidR="00D918BC" w:rsidRPr="00D918BC">
        <w:rPr>
          <w:rFonts w:cs="Arial"/>
          <w:szCs w:val="22"/>
        </w:rPr>
        <w:t xml:space="preserve"> </w:t>
      </w:r>
      <w:r w:rsidR="00D918BC">
        <w:rPr>
          <w:rFonts w:cs="Arial"/>
          <w:szCs w:val="22"/>
        </w:rPr>
        <w:t xml:space="preserve">Symposium Vietnam </w:t>
      </w:r>
      <w:r w:rsidR="00FE32A4">
        <w:rPr>
          <w:rFonts w:cs="Arial"/>
          <w:szCs w:val="22"/>
        </w:rPr>
        <w:t>2016 (1</w:t>
      </w:r>
      <w:r>
        <w:rPr>
          <w:rFonts w:cs="Arial"/>
          <w:szCs w:val="22"/>
        </w:rPr>
        <w:t>).</w:t>
      </w:r>
      <w:proofErr w:type="spellStart"/>
      <w:r>
        <w:rPr>
          <w:rFonts w:cs="Arial"/>
          <w:szCs w:val="22"/>
        </w:rPr>
        <w:t>jpg</w:t>
      </w:r>
      <w:proofErr w:type="spellEnd"/>
      <w:r>
        <w:rPr>
          <w:rFonts w:cs="Arial"/>
          <w:szCs w:val="22"/>
        </w:rPr>
        <w:t>)</w:t>
      </w:r>
    </w:p>
    <w:p w:rsidR="003B7140" w:rsidRPr="00BC5182" w:rsidRDefault="00D918BC" w:rsidP="003779F8">
      <w:pPr>
        <w:spacing w:line="360" w:lineRule="auto"/>
        <w:ind w:right="1275"/>
        <w:rPr>
          <w:rFonts w:cs="Arial"/>
          <w:szCs w:val="22"/>
        </w:rPr>
      </w:pPr>
      <w:r>
        <w:rPr>
          <w:rFonts w:cs="Arial"/>
          <w:szCs w:val="22"/>
        </w:rPr>
        <w:t>Rund 100</w:t>
      </w:r>
      <w:r w:rsidR="003B7140">
        <w:rPr>
          <w:rFonts w:cs="Arial"/>
          <w:szCs w:val="22"/>
        </w:rPr>
        <w:t xml:space="preserve"> </w:t>
      </w:r>
      <w:r>
        <w:rPr>
          <w:rFonts w:cs="Arial"/>
          <w:szCs w:val="22"/>
        </w:rPr>
        <w:t>hochkarätige vietnamesische</w:t>
      </w:r>
      <w:r w:rsidR="003B7140" w:rsidRPr="00BC5182">
        <w:rPr>
          <w:rFonts w:cs="Arial"/>
          <w:szCs w:val="22"/>
        </w:rPr>
        <w:t xml:space="preserve"> Industrievertreter erhielten </w:t>
      </w:r>
      <w:r w:rsidR="00F62915">
        <w:rPr>
          <w:rFonts w:cs="Arial"/>
          <w:szCs w:val="22"/>
        </w:rPr>
        <w:t>auf dem</w:t>
      </w:r>
      <w:r w:rsidR="003B7140">
        <w:rPr>
          <w:rFonts w:cs="Arial"/>
          <w:szCs w:val="22"/>
        </w:rPr>
        <w:t xml:space="preserve"> VDW-Symposi</w:t>
      </w:r>
      <w:r w:rsidR="0012622E">
        <w:rPr>
          <w:rFonts w:cs="Arial"/>
          <w:szCs w:val="22"/>
        </w:rPr>
        <w:t xml:space="preserve">um in Ho Chi Minh Stadt </w:t>
      </w:r>
      <w:r w:rsidR="003B7140" w:rsidRPr="00BC5182">
        <w:rPr>
          <w:rFonts w:cs="Arial"/>
          <w:szCs w:val="22"/>
        </w:rPr>
        <w:t>umfassende Einblicke in das Produktportfolio deutscher Werkzeugmaschinenhersteller.</w:t>
      </w:r>
    </w:p>
    <w:p w:rsidR="003B7140" w:rsidRPr="00F357D0" w:rsidRDefault="003B7140" w:rsidP="003B7140">
      <w:pPr>
        <w:spacing w:line="360" w:lineRule="auto"/>
        <w:ind w:right="-568"/>
        <w:rPr>
          <w:rFonts w:cs="Arial"/>
          <w:szCs w:val="22"/>
        </w:rPr>
      </w:pPr>
      <w:r>
        <w:rPr>
          <w:rFonts w:cs="Arial"/>
          <w:szCs w:val="22"/>
        </w:rPr>
        <w:t xml:space="preserve">(Quelle: AHK </w:t>
      </w:r>
      <w:r w:rsidR="0012622E">
        <w:rPr>
          <w:rFonts w:cs="Arial"/>
          <w:szCs w:val="22"/>
        </w:rPr>
        <w:t>Vietnam</w:t>
      </w:r>
      <w:r w:rsidR="0012622E" w:rsidRPr="00BC5182">
        <w:rPr>
          <w:rFonts w:cs="Arial"/>
          <w:szCs w:val="22"/>
        </w:rPr>
        <w:t>)</w:t>
      </w:r>
    </w:p>
    <w:p w:rsidR="003B7140" w:rsidRDefault="003B7140" w:rsidP="003B7140">
      <w:pPr>
        <w:spacing w:line="360" w:lineRule="auto"/>
        <w:ind w:right="283"/>
      </w:pPr>
    </w:p>
    <w:p w:rsidR="003B7140" w:rsidRPr="00F357D0" w:rsidRDefault="003B7140" w:rsidP="003B7140">
      <w:pPr>
        <w:spacing w:line="360" w:lineRule="auto"/>
        <w:ind w:right="1558"/>
        <w:rPr>
          <w:rFonts w:cs="Arial"/>
          <w:szCs w:val="22"/>
        </w:rPr>
      </w:pPr>
      <w:r>
        <w:rPr>
          <w:rFonts w:cs="Arial"/>
          <w:szCs w:val="22"/>
        </w:rPr>
        <w:t>(VDW-Symposium Vietnam</w:t>
      </w:r>
      <w:r w:rsidR="00FE32A4">
        <w:rPr>
          <w:rFonts w:cs="Arial"/>
          <w:szCs w:val="22"/>
        </w:rPr>
        <w:t xml:space="preserve"> 2016 (2</w:t>
      </w:r>
      <w:r>
        <w:rPr>
          <w:rFonts w:cs="Arial"/>
          <w:szCs w:val="22"/>
        </w:rPr>
        <w:t>).</w:t>
      </w:r>
      <w:proofErr w:type="spellStart"/>
      <w:r>
        <w:rPr>
          <w:rFonts w:cs="Arial"/>
          <w:szCs w:val="22"/>
        </w:rPr>
        <w:t>jpg</w:t>
      </w:r>
      <w:proofErr w:type="spellEnd"/>
      <w:r>
        <w:rPr>
          <w:rFonts w:cs="Arial"/>
          <w:szCs w:val="22"/>
        </w:rPr>
        <w:t>)</w:t>
      </w:r>
    </w:p>
    <w:p w:rsidR="003B7140" w:rsidRDefault="003B7140" w:rsidP="003779F8">
      <w:pPr>
        <w:spacing w:line="360" w:lineRule="auto"/>
        <w:ind w:right="1275"/>
      </w:pPr>
      <w:r>
        <w:rPr>
          <w:rFonts w:cs="Arial"/>
          <w:szCs w:val="22"/>
        </w:rPr>
        <w:t xml:space="preserve">Um mit vietnamesischen Kunden in den direkten Dialog zu treten und neue Geschäftsbeziehungen zu knüpfen, bot der VDW </w:t>
      </w:r>
      <w:r w:rsidR="00EB7407">
        <w:rPr>
          <w:rFonts w:cs="Arial"/>
          <w:szCs w:val="22"/>
        </w:rPr>
        <w:t xml:space="preserve">in diesem Jahr erstmals sein </w:t>
      </w:r>
      <w:r>
        <w:rPr>
          <w:rFonts w:cs="Arial"/>
          <w:szCs w:val="22"/>
        </w:rPr>
        <w:t>erfolgreiche</w:t>
      </w:r>
      <w:r w:rsidR="00EB7407">
        <w:rPr>
          <w:rFonts w:cs="Arial"/>
          <w:szCs w:val="22"/>
        </w:rPr>
        <w:t>n Technologiesymposien in Vietnam</w:t>
      </w:r>
      <w:r>
        <w:rPr>
          <w:rFonts w:cs="Arial"/>
          <w:szCs w:val="22"/>
        </w:rPr>
        <w:t xml:space="preserve"> an.</w:t>
      </w:r>
    </w:p>
    <w:p w:rsidR="003B7140" w:rsidRPr="003B7140" w:rsidRDefault="003B7140" w:rsidP="003B7140">
      <w:pPr>
        <w:spacing w:line="360" w:lineRule="auto"/>
        <w:ind w:right="-568"/>
        <w:rPr>
          <w:rFonts w:cs="Arial"/>
          <w:szCs w:val="22"/>
        </w:rPr>
      </w:pPr>
      <w:r>
        <w:rPr>
          <w:rFonts w:cs="Arial"/>
          <w:szCs w:val="22"/>
        </w:rPr>
        <w:t>(Quelle: AHK Vietnam</w:t>
      </w:r>
      <w:r w:rsidRPr="00BC5182">
        <w:rPr>
          <w:rFonts w:cs="Arial"/>
          <w:szCs w:val="22"/>
        </w:rPr>
        <w:t>)</w:t>
      </w:r>
    </w:p>
    <w:sectPr w:rsidR="003B7140" w:rsidRPr="003B7140" w:rsidSect="000D006C">
      <w:headerReference w:type="default" r:id="rId10"/>
      <w:headerReference w:type="first" r:id="rId11"/>
      <w:footerReference w:type="first" r:id="rId12"/>
      <w:type w:val="continuous"/>
      <w:pgSz w:w="11907" w:h="16840" w:code="9"/>
      <w:pgMar w:top="-2693" w:right="1134"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E7" w:rsidRDefault="006F30E7">
      <w:r>
        <w:separator/>
      </w:r>
    </w:p>
  </w:endnote>
  <w:endnote w:type="continuationSeparator" w:id="0">
    <w:p w:rsidR="006F30E7" w:rsidRDefault="006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SemiLight-Plai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C" w:rsidRDefault="000D006C" w:rsidP="000D006C">
    <w:pPr>
      <w:pStyle w:val="Fuzeile"/>
    </w:pPr>
  </w:p>
  <w:tbl>
    <w:tblPr>
      <w:tblW w:w="9631" w:type="dxa"/>
      <w:tblInd w:w="8" w:type="dxa"/>
      <w:tblLayout w:type="fixed"/>
      <w:tblCellMar>
        <w:left w:w="0" w:type="dxa"/>
        <w:right w:w="0" w:type="dxa"/>
      </w:tblCellMar>
      <w:tblLook w:val="0000" w:firstRow="0" w:lastRow="0" w:firstColumn="0" w:lastColumn="0" w:noHBand="0" w:noVBand="0"/>
    </w:tblPr>
    <w:tblGrid>
      <w:gridCol w:w="2372"/>
      <w:gridCol w:w="2015"/>
      <w:gridCol w:w="2478"/>
      <w:gridCol w:w="2766"/>
    </w:tblGrid>
    <w:tr w:rsidR="000D006C" w:rsidRPr="00350936">
      <w:tc>
        <w:tcPr>
          <w:tcW w:w="2372" w:type="dxa"/>
        </w:tcPr>
        <w:p w:rsidR="000D006C" w:rsidRPr="00362226" w:rsidRDefault="000D006C" w:rsidP="000D006C">
          <w:pPr>
            <w:pStyle w:val="FZ"/>
          </w:pPr>
          <w:r w:rsidRPr="00362226">
            <w:t>Verein Deutscher</w:t>
          </w:r>
        </w:p>
        <w:p w:rsidR="000D006C" w:rsidRPr="00362226" w:rsidRDefault="000D006C" w:rsidP="000D006C">
          <w:pPr>
            <w:pStyle w:val="FZ"/>
          </w:pPr>
          <w:r w:rsidRPr="00362226">
            <w:t>Werkzeugmaschinenfabriken e.V.</w:t>
          </w:r>
        </w:p>
        <w:p w:rsidR="000D006C" w:rsidRPr="00335686" w:rsidRDefault="000D006C" w:rsidP="000D006C">
          <w:pPr>
            <w:pStyle w:val="FZ"/>
          </w:pPr>
          <w:r w:rsidRPr="00335686">
            <w:t>Corneliusstraße 4</w:t>
          </w:r>
        </w:p>
        <w:p w:rsidR="000D006C" w:rsidRPr="00335686" w:rsidRDefault="000D006C" w:rsidP="000D006C">
          <w:pPr>
            <w:pStyle w:val="FZ"/>
          </w:pPr>
          <w:r w:rsidRPr="00335686">
            <w:t>60325 Frankfurt am Main</w:t>
          </w:r>
          <w:r>
            <w:t>/GERMANY</w:t>
          </w:r>
        </w:p>
      </w:tc>
      <w:tc>
        <w:tcPr>
          <w:tcW w:w="2015" w:type="dxa"/>
        </w:tcPr>
        <w:p w:rsidR="000D006C" w:rsidRPr="00B33FEC" w:rsidRDefault="000D006C" w:rsidP="000D006C">
          <w:pPr>
            <w:pStyle w:val="FZ"/>
          </w:pPr>
          <w:r w:rsidRPr="00B33FEC">
            <w:t>Telefon</w:t>
          </w:r>
          <w:r w:rsidRPr="00B33FEC">
            <w:tab/>
            <w:t>+49 69 756081-0</w:t>
          </w:r>
        </w:p>
        <w:p w:rsidR="000D006C" w:rsidRPr="00B33FEC" w:rsidRDefault="000D006C" w:rsidP="000D006C">
          <w:pPr>
            <w:pStyle w:val="FZ"/>
          </w:pPr>
          <w:r w:rsidRPr="00B33FEC">
            <w:t>Telefax</w:t>
          </w:r>
          <w:r w:rsidRPr="00B33FEC">
            <w:tab/>
            <w:t>+49 69 756081-11</w:t>
          </w:r>
        </w:p>
        <w:p w:rsidR="000D006C" w:rsidRPr="00B33FEC" w:rsidRDefault="000D006C" w:rsidP="000D006C">
          <w:pPr>
            <w:pStyle w:val="FZ"/>
          </w:pPr>
          <w:r w:rsidRPr="00B33FEC">
            <w:t>E-Mail</w:t>
          </w:r>
          <w:r w:rsidRPr="00B33FEC">
            <w:tab/>
            <w:t>vdw@vdw.de</w:t>
          </w:r>
        </w:p>
        <w:p w:rsidR="000D006C" w:rsidRPr="0055181E" w:rsidRDefault="000D006C" w:rsidP="000D006C">
          <w:pPr>
            <w:pStyle w:val="FZ"/>
            <w:rPr>
              <w:b/>
            </w:rPr>
          </w:pPr>
          <w:r w:rsidRPr="00B33FEC">
            <w:t>Internet</w:t>
          </w:r>
          <w:r w:rsidRPr="00B33FEC">
            <w:tab/>
            <w:t>www.vdw.de</w:t>
          </w:r>
        </w:p>
      </w:tc>
      <w:tc>
        <w:tcPr>
          <w:tcW w:w="2478" w:type="dxa"/>
        </w:tcPr>
        <w:p w:rsidR="000D006C" w:rsidRDefault="000D006C" w:rsidP="000D006C">
          <w:pPr>
            <w:pStyle w:val="FZ"/>
          </w:pPr>
          <w:r>
            <w:t>Vorsitzende</w:t>
          </w:r>
          <w:r w:rsidRPr="0055181E">
            <w:t>r/</w:t>
          </w:r>
          <w:r>
            <w:t>Chairman:</w:t>
          </w:r>
        </w:p>
        <w:p w:rsidR="000D006C" w:rsidRDefault="000D006C" w:rsidP="000D006C">
          <w:pPr>
            <w:pStyle w:val="FZ"/>
          </w:pPr>
          <w:r w:rsidRPr="008F69B4">
            <w:t>Dr. Heinz-Jürgen Prokop</w:t>
          </w:r>
        </w:p>
        <w:p w:rsidR="000D006C" w:rsidRDefault="000D006C" w:rsidP="000D006C">
          <w:pPr>
            <w:pStyle w:val="FZ"/>
          </w:pPr>
          <w:r>
            <w:t>Geschäftsführe</w:t>
          </w:r>
          <w:r w:rsidRPr="0055181E">
            <w:t>r/</w:t>
          </w:r>
          <w:r>
            <w:t>Executive Director:</w:t>
          </w:r>
        </w:p>
        <w:p w:rsidR="000D006C" w:rsidRDefault="000D006C" w:rsidP="000D006C">
          <w:pPr>
            <w:pStyle w:val="FZ"/>
          </w:pPr>
          <w:r>
            <w:t>Dr.-Ing. Wilfried Schäfer</w:t>
          </w:r>
        </w:p>
      </w:tc>
      <w:tc>
        <w:tcPr>
          <w:tcW w:w="2766" w:type="dxa"/>
        </w:tcPr>
        <w:p w:rsidR="000D006C" w:rsidRDefault="000D006C" w:rsidP="000D006C">
          <w:pPr>
            <w:pStyle w:val="FZ"/>
          </w:pPr>
          <w:r>
            <w:t>Registergerich</w:t>
          </w:r>
          <w:r w:rsidRPr="009F2281">
            <w:rPr>
              <w:spacing w:val="20"/>
              <w:szCs w:val="14"/>
            </w:rPr>
            <w:t>t/</w:t>
          </w:r>
          <w:r>
            <w:t>Registration Office: Amtsgericht Frankfurt am Main</w:t>
          </w:r>
        </w:p>
        <w:p w:rsidR="000D006C" w:rsidRPr="00987E2C" w:rsidRDefault="000D006C" w:rsidP="000D006C">
          <w:pPr>
            <w:pStyle w:val="FZ"/>
            <w:rPr>
              <w:lang w:val="en-GB"/>
            </w:rPr>
          </w:pPr>
          <w:proofErr w:type="spellStart"/>
          <w:r w:rsidRPr="00987E2C">
            <w:rPr>
              <w:lang w:val="en-GB"/>
            </w:rPr>
            <w:t>Vereinsregiste</w:t>
          </w:r>
          <w:r w:rsidRPr="00987E2C">
            <w:rPr>
              <w:spacing w:val="20"/>
              <w:szCs w:val="14"/>
              <w:lang w:val="en-GB"/>
            </w:rPr>
            <w:t>r</w:t>
          </w:r>
          <w:proofErr w:type="spellEnd"/>
          <w:r w:rsidRPr="00987E2C">
            <w:rPr>
              <w:spacing w:val="20"/>
              <w:szCs w:val="14"/>
              <w:lang w:val="en-GB"/>
            </w:rPr>
            <w:t>/</w:t>
          </w:r>
          <w:r w:rsidRPr="00987E2C">
            <w:rPr>
              <w:lang w:val="en-GB"/>
            </w:rPr>
            <w:t>Society Register: VR4966</w:t>
          </w:r>
        </w:p>
        <w:p w:rsidR="000D006C" w:rsidRPr="00987E2C" w:rsidRDefault="000D006C" w:rsidP="000D006C">
          <w:pPr>
            <w:pStyle w:val="FZ"/>
            <w:rPr>
              <w:szCs w:val="14"/>
              <w:lang w:val="en-GB"/>
            </w:rPr>
          </w:pPr>
          <w:r w:rsidRPr="00987E2C">
            <w:rPr>
              <w:szCs w:val="14"/>
              <w:lang w:val="en-GB"/>
            </w:rPr>
            <w:t>Ust.ID-Nr</w:t>
          </w:r>
          <w:r w:rsidRPr="00987E2C">
            <w:rPr>
              <w:spacing w:val="20"/>
              <w:szCs w:val="14"/>
              <w:lang w:val="en-GB"/>
            </w:rPr>
            <w:t>./</w:t>
          </w:r>
          <w:r w:rsidRPr="00987E2C">
            <w:rPr>
              <w:szCs w:val="14"/>
              <w:lang w:val="en-GB"/>
            </w:rPr>
            <w:t>VAT No.: DE 114 10 88 36</w:t>
          </w:r>
        </w:p>
      </w:tc>
    </w:tr>
  </w:tbl>
  <w:p w:rsidR="000D006C" w:rsidRPr="00987E2C" w:rsidRDefault="000D006C" w:rsidP="000D006C">
    <w:pPr>
      <w:pStyle w:val="Fuzeile"/>
      <w:spacing w:line="20" w:lineRule="exact"/>
      <w:rPr>
        <w:sz w:val="2"/>
        <w:lang w:val="en-GB"/>
      </w:rPr>
    </w:pPr>
  </w:p>
  <w:p w:rsidR="000D006C" w:rsidRPr="005D51ED" w:rsidRDefault="000D006C" w:rsidP="000D006C">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E7" w:rsidRDefault="006F30E7">
      <w:r>
        <w:separator/>
      </w:r>
    </w:p>
  </w:footnote>
  <w:footnote w:type="continuationSeparator" w:id="0">
    <w:p w:rsidR="006F30E7" w:rsidRDefault="006F3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0D006C">
      <w:trPr>
        <w:trHeight w:hRule="exact" w:val="1950"/>
      </w:trPr>
      <w:tc>
        <w:tcPr>
          <w:tcW w:w="7655" w:type="dxa"/>
        </w:tcPr>
        <w:p w:rsidR="000D006C" w:rsidRDefault="000D006C">
          <w:pPr>
            <w:pStyle w:val="Greeting"/>
          </w:pPr>
          <w:r>
            <w:t xml:space="preserve">Seite </w:t>
          </w:r>
          <w:r>
            <w:fldChar w:fldCharType="begin"/>
          </w:r>
          <w:r>
            <w:instrText xml:space="preserve"> </w:instrText>
          </w:r>
          <w:r w:rsidR="00AF650A">
            <w:instrText>PAGE</w:instrText>
          </w:r>
          <w:r>
            <w:instrText xml:space="preserve"> </w:instrText>
          </w:r>
          <w:r>
            <w:fldChar w:fldCharType="separate"/>
          </w:r>
          <w:r w:rsidR="008F2555">
            <w:rPr>
              <w:noProof/>
            </w:rPr>
            <w:t>5</w:t>
          </w:r>
          <w:r>
            <w:fldChar w:fldCharType="end"/>
          </w:r>
          <w:r>
            <w:t>/</w:t>
          </w:r>
          <w:r>
            <w:fldChar w:fldCharType="begin"/>
          </w:r>
          <w:r>
            <w:instrText xml:space="preserve"> </w:instrText>
          </w:r>
          <w:r w:rsidR="00AF650A">
            <w:instrText>NUMPAGES</w:instrText>
          </w:r>
          <w:r>
            <w:instrText xml:space="preserve"> </w:instrText>
          </w:r>
          <w:r>
            <w:fldChar w:fldCharType="separate"/>
          </w:r>
          <w:r w:rsidR="008F2555">
            <w:rPr>
              <w:noProof/>
            </w:rPr>
            <w:t>5</w:t>
          </w:r>
          <w:r>
            <w:fldChar w:fldCharType="end"/>
          </w:r>
          <w:r>
            <w:t xml:space="preserve"> · VDW · </w:t>
          </w:r>
        </w:p>
      </w:tc>
      <w:tc>
        <w:tcPr>
          <w:tcW w:w="2608" w:type="dxa"/>
        </w:tcPr>
        <w:p w:rsidR="000D006C" w:rsidRDefault="000D006C"/>
      </w:tc>
    </w:tr>
  </w:tbl>
  <w:p w:rsidR="000D006C" w:rsidRDefault="000D00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0" w:type="dxa"/>
      <w:tblInd w:w="8" w:type="dxa"/>
      <w:tblLayout w:type="fixed"/>
      <w:tblCellMar>
        <w:left w:w="0" w:type="dxa"/>
        <w:right w:w="0" w:type="dxa"/>
      </w:tblCellMar>
      <w:tblLook w:val="0000" w:firstRow="0" w:lastRow="0" w:firstColumn="0" w:lastColumn="0" w:noHBand="0" w:noVBand="0"/>
    </w:tblPr>
    <w:tblGrid>
      <w:gridCol w:w="10150"/>
    </w:tblGrid>
    <w:tr w:rsidR="000D006C">
      <w:trPr>
        <w:cantSplit/>
        <w:trHeight w:hRule="exact" w:val="1950"/>
      </w:trPr>
      <w:tc>
        <w:tcPr>
          <w:tcW w:w="10150" w:type="dxa"/>
        </w:tcPr>
        <w:p w:rsidR="000D006C" w:rsidRDefault="008C1E0B" w:rsidP="000D006C">
          <w:pPr>
            <w:pStyle w:val="Kopf1"/>
            <w:ind w:left="0"/>
          </w:pPr>
          <w:r>
            <w:rPr>
              <w:noProof/>
            </w:rPr>
            <w:drawing>
              <wp:anchor distT="0" distB="0" distL="114300" distR="114300" simplePos="0" relativeHeight="251658240" behindDoc="0" locked="0" layoutInCell="1" allowOverlap="1" wp14:anchorId="510BED9C" wp14:editId="51A749EB">
                <wp:simplePos x="0" y="0"/>
                <wp:positionH relativeFrom="column">
                  <wp:posOffset>4860925</wp:posOffset>
                </wp:positionH>
                <wp:positionV relativeFrom="paragraph">
                  <wp:posOffset>2540</wp:posOffset>
                </wp:positionV>
                <wp:extent cx="1263650" cy="34290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9CBAAD1" wp14:editId="3564E3BA">
                <wp:simplePos x="0" y="0"/>
                <wp:positionH relativeFrom="column">
                  <wp:posOffset>3946525</wp:posOffset>
                </wp:positionH>
                <wp:positionV relativeFrom="paragraph">
                  <wp:posOffset>2540</wp:posOffset>
                </wp:positionV>
                <wp:extent cx="767080" cy="495300"/>
                <wp:effectExtent l="0" t="0" r="0" b="0"/>
                <wp:wrapSquare wrapText="bothSides"/>
                <wp:docPr id="1" name="Bild 1" descr="VDW_125J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W_125J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495300"/>
                        </a:xfrm>
                        <a:prstGeom prst="rect">
                          <a:avLst/>
                        </a:prstGeom>
                        <a:noFill/>
                      </pic:spPr>
                    </pic:pic>
                  </a:graphicData>
                </a:graphic>
                <wp14:sizeRelH relativeFrom="page">
                  <wp14:pctWidth>0</wp14:pctWidth>
                </wp14:sizeRelH>
                <wp14:sizeRelV relativeFrom="page">
                  <wp14:pctHeight>0</wp14:pctHeight>
                </wp14:sizeRelV>
              </wp:anchor>
            </w:drawing>
          </w:r>
          <w:r w:rsidR="000D006C" w:rsidRPr="009156D4">
            <w:t>Verein Deu</w:t>
          </w:r>
          <w:r w:rsidR="000D006C">
            <w:t>tscher Werkzeugmaschinenfabriken</w:t>
          </w:r>
        </w:p>
        <w:p w:rsidR="000D006C" w:rsidRDefault="000D006C">
          <w:pPr>
            <w:pStyle w:val="Titel1"/>
          </w:pPr>
        </w:p>
      </w:tc>
    </w:tr>
  </w:tbl>
  <w:p w:rsidR="000D006C" w:rsidRDefault="000D006C">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EB"/>
    <w:rsid w:val="0000592C"/>
    <w:rsid w:val="000078AC"/>
    <w:rsid w:val="000204EE"/>
    <w:rsid w:val="000226DE"/>
    <w:rsid w:val="00025FB5"/>
    <w:rsid w:val="0003018A"/>
    <w:rsid w:val="00030237"/>
    <w:rsid w:val="0003198B"/>
    <w:rsid w:val="00043DE7"/>
    <w:rsid w:val="00043E14"/>
    <w:rsid w:val="00060DE5"/>
    <w:rsid w:val="00062EA6"/>
    <w:rsid w:val="000702F2"/>
    <w:rsid w:val="00071902"/>
    <w:rsid w:val="00076F2F"/>
    <w:rsid w:val="00087070"/>
    <w:rsid w:val="00087F57"/>
    <w:rsid w:val="00094B40"/>
    <w:rsid w:val="000A2FEE"/>
    <w:rsid w:val="000B1206"/>
    <w:rsid w:val="000B698D"/>
    <w:rsid w:val="000C00BD"/>
    <w:rsid w:val="000C278F"/>
    <w:rsid w:val="000C6C9C"/>
    <w:rsid w:val="000C7B18"/>
    <w:rsid w:val="000D006C"/>
    <w:rsid w:val="000E48D4"/>
    <w:rsid w:val="000F1A01"/>
    <w:rsid w:val="000F21B5"/>
    <w:rsid w:val="00111E5B"/>
    <w:rsid w:val="0011679F"/>
    <w:rsid w:val="0012622E"/>
    <w:rsid w:val="00126F2F"/>
    <w:rsid w:val="00127D0E"/>
    <w:rsid w:val="0013082F"/>
    <w:rsid w:val="00141967"/>
    <w:rsid w:val="001426A1"/>
    <w:rsid w:val="001426A8"/>
    <w:rsid w:val="001508EE"/>
    <w:rsid w:val="001519CB"/>
    <w:rsid w:val="001519EB"/>
    <w:rsid w:val="00151C0B"/>
    <w:rsid w:val="00157033"/>
    <w:rsid w:val="00173CA1"/>
    <w:rsid w:val="001844F6"/>
    <w:rsid w:val="00186649"/>
    <w:rsid w:val="00190863"/>
    <w:rsid w:val="001A56F4"/>
    <w:rsid w:val="001A6866"/>
    <w:rsid w:val="001B05D7"/>
    <w:rsid w:val="001B2BC1"/>
    <w:rsid w:val="001C0F33"/>
    <w:rsid w:val="001C2472"/>
    <w:rsid w:val="001C403F"/>
    <w:rsid w:val="001C594D"/>
    <w:rsid w:val="001D34D1"/>
    <w:rsid w:val="001D56C7"/>
    <w:rsid w:val="001D7068"/>
    <w:rsid w:val="001D72E0"/>
    <w:rsid w:val="001E0692"/>
    <w:rsid w:val="001E685B"/>
    <w:rsid w:val="001F7AB3"/>
    <w:rsid w:val="00200471"/>
    <w:rsid w:val="00200AE6"/>
    <w:rsid w:val="0020199C"/>
    <w:rsid w:val="00202790"/>
    <w:rsid w:val="00204EE4"/>
    <w:rsid w:val="00213307"/>
    <w:rsid w:val="00216ADD"/>
    <w:rsid w:val="002312A5"/>
    <w:rsid w:val="002314B0"/>
    <w:rsid w:val="00234FF5"/>
    <w:rsid w:val="0024724F"/>
    <w:rsid w:val="002551DB"/>
    <w:rsid w:val="00255325"/>
    <w:rsid w:val="0025558B"/>
    <w:rsid w:val="00256215"/>
    <w:rsid w:val="00256C2B"/>
    <w:rsid w:val="002663F6"/>
    <w:rsid w:val="002701C0"/>
    <w:rsid w:val="0027546E"/>
    <w:rsid w:val="0027620B"/>
    <w:rsid w:val="00276324"/>
    <w:rsid w:val="00277870"/>
    <w:rsid w:val="0028318D"/>
    <w:rsid w:val="00292124"/>
    <w:rsid w:val="00293B16"/>
    <w:rsid w:val="00294C32"/>
    <w:rsid w:val="002A1669"/>
    <w:rsid w:val="002A4EE4"/>
    <w:rsid w:val="002A5D08"/>
    <w:rsid w:val="002B2368"/>
    <w:rsid w:val="002B7019"/>
    <w:rsid w:val="002C7201"/>
    <w:rsid w:val="002D1B7D"/>
    <w:rsid w:val="002E0F8B"/>
    <w:rsid w:val="002E13DA"/>
    <w:rsid w:val="002F26A7"/>
    <w:rsid w:val="002F3489"/>
    <w:rsid w:val="002F41D2"/>
    <w:rsid w:val="002F4E90"/>
    <w:rsid w:val="002F7186"/>
    <w:rsid w:val="002F7ED8"/>
    <w:rsid w:val="003018E6"/>
    <w:rsid w:val="0030192F"/>
    <w:rsid w:val="00302F71"/>
    <w:rsid w:val="00303251"/>
    <w:rsid w:val="0030393E"/>
    <w:rsid w:val="00313DD5"/>
    <w:rsid w:val="0031411A"/>
    <w:rsid w:val="00314582"/>
    <w:rsid w:val="00315632"/>
    <w:rsid w:val="003211E3"/>
    <w:rsid w:val="003219C8"/>
    <w:rsid w:val="003224EC"/>
    <w:rsid w:val="00325DBF"/>
    <w:rsid w:val="00335FDF"/>
    <w:rsid w:val="0033600F"/>
    <w:rsid w:val="003421F1"/>
    <w:rsid w:val="00342321"/>
    <w:rsid w:val="00342733"/>
    <w:rsid w:val="003455DA"/>
    <w:rsid w:val="00350160"/>
    <w:rsid w:val="00350936"/>
    <w:rsid w:val="0035153C"/>
    <w:rsid w:val="00352EDB"/>
    <w:rsid w:val="0035344D"/>
    <w:rsid w:val="00354C08"/>
    <w:rsid w:val="00355D82"/>
    <w:rsid w:val="00356434"/>
    <w:rsid w:val="0035643F"/>
    <w:rsid w:val="003571DB"/>
    <w:rsid w:val="00360DF4"/>
    <w:rsid w:val="00363598"/>
    <w:rsid w:val="00364422"/>
    <w:rsid w:val="00366A68"/>
    <w:rsid w:val="00374BD6"/>
    <w:rsid w:val="0037748C"/>
    <w:rsid w:val="003779F8"/>
    <w:rsid w:val="0038277C"/>
    <w:rsid w:val="00390F74"/>
    <w:rsid w:val="00396F49"/>
    <w:rsid w:val="00397790"/>
    <w:rsid w:val="003A0B6A"/>
    <w:rsid w:val="003A0C06"/>
    <w:rsid w:val="003A400F"/>
    <w:rsid w:val="003A4E66"/>
    <w:rsid w:val="003A5AF6"/>
    <w:rsid w:val="003B0B3D"/>
    <w:rsid w:val="003B1389"/>
    <w:rsid w:val="003B2BC6"/>
    <w:rsid w:val="003B7140"/>
    <w:rsid w:val="003C3CEA"/>
    <w:rsid w:val="003D0B01"/>
    <w:rsid w:val="003E1ED1"/>
    <w:rsid w:val="003E63F7"/>
    <w:rsid w:val="003F4B3C"/>
    <w:rsid w:val="003F4B83"/>
    <w:rsid w:val="003F67EB"/>
    <w:rsid w:val="00402E71"/>
    <w:rsid w:val="00405C56"/>
    <w:rsid w:val="004075AB"/>
    <w:rsid w:val="00417E19"/>
    <w:rsid w:val="00422CD8"/>
    <w:rsid w:val="00422FFF"/>
    <w:rsid w:val="0042758D"/>
    <w:rsid w:val="00445D7C"/>
    <w:rsid w:val="00446622"/>
    <w:rsid w:val="004466C8"/>
    <w:rsid w:val="00453E3B"/>
    <w:rsid w:val="00470F8C"/>
    <w:rsid w:val="00472A15"/>
    <w:rsid w:val="004765C3"/>
    <w:rsid w:val="00482A3F"/>
    <w:rsid w:val="004838CA"/>
    <w:rsid w:val="004856A1"/>
    <w:rsid w:val="00496C8D"/>
    <w:rsid w:val="004A06D1"/>
    <w:rsid w:val="004A1D3C"/>
    <w:rsid w:val="004A6773"/>
    <w:rsid w:val="004A73E8"/>
    <w:rsid w:val="004B1829"/>
    <w:rsid w:val="004B2FEA"/>
    <w:rsid w:val="004B49FE"/>
    <w:rsid w:val="004B58FF"/>
    <w:rsid w:val="004C193D"/>
    <w:rsid w:val="004C3C4C"/>
    <w:rsid w:val="004C7DCB"/>
    <w:rsid w:val="004D196A"/>
    <w:rsid w:val="004D6BFE"/>
    <w:rsid w:val="004D75BF"/>
    <w:rsid w:val="004E65AF"/>
    <w:rsid w:val="004F5555"/>
    <w:rsid w:val="00501E7E"/>
    <w:rsid w:val="00502547"/>
    <w:rsid w:val="00510DB0"/>
    <w:rsid w:val="00516A93"/>
    <w:rsid w:val="00526452"/>
    <w:rsid w:val="0053010C"/>
    <w:rsid w:val="00530CC9"/>
    <w:rsid w:val="00532D14"/>
    <w:rsid w:val="00543090"/>
    <w:rsid w:val="005553E5"/>
    <w:rsid w:val="00557597"/>
    <w:rsid w:val="00560FC3"/>
    <w:rsid w:val="00562F2E"/>
    <w:rsid w:val="00570373"/>
    <w:rsid w:val="005709B0"/>
    <w:rsid w:val="0057417D"/>
    <w:rsid w:val="00584B09"/>
    <w:rsid w:val="005879F4"/>
    <w:rsid w:val="0059110C"/>
    <w:rsid w:val="0059294F"/>
    <w:rsid w:val="005A22D5"/>
    <w:rsid w:val="005A77C1"/>
    <w:rsid w:val="005B2931"/>
    <w:rsid w:val="005B2DB6"/>
    <w:rsid w:val="005B31E9"/>
    <w:rsid w:val="005B7772"/>
    <w:rsid w:val="005C0D24"/>
    <w:rsid w:val="005C37D6"/>
    <w:rsid w:val="005D3018"/>
    <w:rsid w:val="005D4EEF"/>
    <w:rsid w:val="005D51ED"/>
    <w:rsid w:val="005D7B08"/>
    <w:rsid w:val="005E0D43"/>
    <w:rsid w:val="005E2F42"/>
    <w:rsid w:val="005F1D93"/>
    <w:rsid w:val="005F5436"/>
    <w:rsid w:val="005F7EFD"/>
    <w:rsid w:val="005F7F08"/>
    <w:rsid w:val="00603466"/>
    <w:rsid w:val="00604940"/>
    <w:rsid w:val="00613429"/>
    <w:rsid w:val="0061509A"/>
    <w:rsid w:val="00616CB2"/>
    <w:rsid w:val="00617292"/>
    <w:rsid w:val="00632C29"/>
    <w:rsid w:val="00636C5C"/>
    <w:rsid w:val="00641EB1"/>
    <w:rsid w:val="00642DE2"/>
    <w:rsid w:val="00643622"/>
    <w:rsid w:val="006500E0"/>
    <w:rsid w:val="006503B8"/>
    <w:rsid w:val="0066066E"/>
    <w:rsid w:val="00674D83"/>
    <w:rsid w:val="0067771E"/>
    <w:rsid w:val="00682809"/>
    <w:rsid w:val="00682EAB"/>
    <w:rsid w:val="0068675E"/>
    <w:rsid w:val="00693C25"/>
    <w:rsid w:val="00695592"/>
    <w:rsid w:val="006A0D03"/>
    <w:rsid w:val="006A6AB5"/>
    <w:rsid w:val="006B4D4B"/>
    <w:rsid w:val="006C01D3"/>
    <w:rsid w:val="006E32BB"/>
    <w:rsid w:val="006E4728"/>
    <w:rsid w:val="006F30E7"/>
    <w:rsid w:val="0070083B"/>
    <w:rsid w:val="00701366"/>
    <w:rsid w:val="00704E43"/>
    <w:rsid w:val="0070704D"/>
    <w:rsid w:val="00722CB5"/>
    <w:rsid w:val="007262A0"/>
    <w:rsid w:val="00730DD2"/>
    <w:rsid w:val="007315D0"/>
    <w:rsid w:val="0073391A"/>
    <w:rsid w:val="00737C48"/>
    <w:rsid w:val="00737DA2"/>
    <w:rsid w:val="00742C01"/>
    <w:rsid w:val="00743214"/>
    <w:rsid w:val="00745103"/>
    <w:rsid w:val="007460B7"/>
    <w:rsid w:val="00747D76"/>
    <w:rsid w:val="007542D3"/>
    <w:rsid w:val="007556AE"/>
    <w:rsid w:val="007725A2"/>
    <w:rsid w:val="007747A6"/>
    <w:rsid w:val="00775614"/>
    <w:rsid w:val="00777237"/>
    <w:rsid w:val="00777E9D"/>
    <w:rsid w:val="007828DB"/>
    <w:rsid w:val="00790D23"/>
    <w:rsid w:val="007940BD"/>
    <w:rsid w:val="007A264E"/>
    <w:rsid w:val="007B33AC"/>
    <w:rsid w:val="007B79E0"/>
    <w:rsid w:val="007C1817"/>
    <w:rsid w:val="007E0CA0"/>
    <w:rsid w:val="007E5B6A"/>
    <w:rsid w:val="007F1689"/>
    <w:rsid w:val="007F1D5B"/>
    <w:rsid w:val="008014E9"/>
    <w:rsid w:val="00802BF0"/>
    <w:rsid w:val="00806DD3"/>
    <w:rsid w:val="00812AA3"/>
    <w:rsid w:val="00814F4B"/>
    <w:rsid w:val="00821535"/>
    <w:rsid w:val="00824E84"/>
    <w:rsid w:val="00827365"/>
    <w:rsid w:val="00830611"/>
    <w:rsid w:val="008326CF"/>
    <w:rsid w:val="00832B12"/>
    <w:rsid w:val="00834C9B"/>
    <w:rsid w:val="0083581D"/>
    <w:rsid w:val="0084160D"/>
    <w:rsid w:val="00846C80"/>
    <w:rsid w:val="00847FA7"/>
    <w:rsid w:val="0085785F"/>
    <w:rsid w:val="00862967"/>
    <w:rsid w:val="00863A17"/>
    <w:rsid w:val="00863CBE"/>
    <w:rsid w:val="008657E8"/>
    <w:rsid w:val="00867452"/>
    <w:rsid w:val="00875EEB"/>
    <w:rsid w:val="00882A88"/>
    <w:rsid w:val="00883FE7"/>
    <w:rsid w:val="00892987"/>
    <w:rsid w:val="008A0B5F"/>
    <w:rsid w:val="008A23DE"/>
    <w:rsid w:val="008A38D4"/>
    <w:rsid w:val="008A5630"/>
    <w:rsid w:val="008A6788"/>
    <w:rsid w:val="008A72C5"/>
    <w:rsid w:val="008B1DD8"/>
    <w:rsid w:val="008B7A98"/>
    <w:rsid w:val="008C0EA1"/>
    <w:rsid w:val="008C1E0B"/>
    <w:rsid w:val="008C2394"/>
    <w:rsid w:val="008D21D3"/>
    <w:rsid w:val="008D5A8C"/>
    <w:rsid w:val="008E1772"/>
    <w:rsid w:val="008E1D50"/>
    <w:rsid w:val="008F06A9"/>
    <w:rsid w:val="008F0E3D"/>
    <w:rsid w:val="008F173C"/>
    <w:rsid w:val="008F2161"/>
    <w:rsid w:val="008F2555"/>
    <w:rsid w:val="008F5A3D"/>
    <w:rsid w:val="009024B9"/>
    <w:rsid w:val="009028B7"/>
    <w:rsid w:val="00903C84"/>
    <w:rsid w:val="00906D9C"/>
    <w:rsid w:val="00907D69"/>
    <w:rsid w:val="00920F4A"/>
    <w:rsid w:val="00922CD4"/>
    <w:rsid w:val="009264DA"/>
    <w:rsid w:val="00935F27"/>
    <w:rsid w:val="00936128"/>
    <w:rsid w:val="00937970"/>
    <w:rsid w:val="009471CB"/>
    <w:rsid w:val="00955F92"/>
    <w:rsid w:val="009631C8"/>
    <w:rsid w:val="00964BA4"/>
    <w:rsid w:val="009674A3"/>
    <w:rsid w:val="00967516"/>
    <w:rsid w:val="00972DE4"/>
    <w:rsid w:val="009730C7"/>
    <w:rsid w:val="00986C5E"/>
    <w:rsid w:val="009A33C4"/>
    <w:rsid w:val="009B4B21"/>
    <w:rsid w:val="009B64E4"/>
    <w:rsid w:val="009B6C1F"/>
    <w:rsid w:val="009B72E6"/>
    <w:rsid w:val="009C02A8"/>
    <w:rsid w:val="009C060F"/>
    <w:rsid w:val="009C3CDC"/>
    <w:rsid w:val="009C5FD1"/>
    <w:rsid w:val="009C72B1"/>
    <w:rsid w:val="009C7D98"/>
    <w:rsid w:val="009D0FC8"/>
    <w:rsid w:val="009D198B"/>
    <w:rsid w:val="009D595E"/>
    <w:rsid w:val="009D6C4A"/>
    <w:rsid w:val="009D7BD2"/>
    <w:rsid w:val="009D7ED9"/>
    <w:rsid w:val="009E13B4"/>
    <w:rsid w:val="009E4229"/>
    <w:rsid w:val="009E51C2"/>
    <w:rsid w:val="009E7F4A"/>
    <w:rsid w:val="009F167A"/>
    <w:rsid w:val="009F516A"/>
    <w:rsid w:val="00A0754D"/>
    <w:rsid w:val="00A124CF"/>
    <w:rsid w:val="00A20A97"/>
    <w:rsid w:val="00A20DDC"/>
    <w:rsid w:val="00A32558"/>
    <w:rsid w:val="00A41029"/>
    <w:rsid w:val="00A539FF"/>
    <w:rsid w:val="00A5631F"/>
    <w:rsid w:val="00A60427"/>
    <w:rsid w:val="00A66693"/>
    <w:rsid w:val="00A7736C"/>
    <w:rsid w:val="00A84AE8"/>
    <w:rsid w:val="00A91FC3"/>
    <w:rsid w:val="00A940D2"/>
    <w:rsid w:val="00A96A8C"/>
    <w:rsid w:val="00AA0B3B"/>
    <w:rsid w:val="00AA1E9C"/>
    <w:rsid w:val="00AB1CC6"/>
    <w:rsid w:val="00AB357D"/>
    <w:rsid w:val="00AC0CF7"/>
    <w:rsid w:val="00AD0239"/>
    <w:rsid w:val="00AD1928"/>
    <w:rsid w:val="00AD68A0"/>
    <w:rsid w:val="00AD7A70"/>
    <w:rsid w:val="00AE3B1A"/>
    <w:rsid w:val="00AF1C25"/>
    <w:rsid w:val="00AF21CC"/>
    <w:rsid w:val="00AF650A"/>
    <w:rsid w:val="00B008DB"/>
    <w:rsid w:val="00B014E5"/>
    <w:rsid w:val="00B20E24"/>
    <w:rsid w:val="00B227E8"/>
    <w:rsid w:val="00B24547"/>
    <w:rsid w:val="00B32DC7"/>
    <w:rsid w:val="00B34B0D"/>
    <w:rsid w:val="00B3705F"/>
    <w:rsid w:val="00B51BF8"/>
    <w:rsid w:val="00B54956"/>
    <w:rsid w:val="00B572B1"/>
    <w:rsid w:val="00B611D7"/>
    <w:rsid w:val="00B7377C"/>
    <w:rsid w:val="00B74066"/>
    <w:rsid w:val="00B76A60"/>
    <w:rsid w:val="00B80A4D"/>
    <w:rsid w:val="00B96E4A"/>
    <w:rsid w:val="00BA190B"/>
    <w:rsid w:val="00BA1A87"/>
    <w:rsid w:val="00BA2279"/>
    <w:rsid w:val="00BC1F7F"/>
    <w:rsid w:val="00BC63D4"/>
    <w:rsid w:val="00BD0AD5"/>
    <w:rsid w:val="00BD3871"/>
    <w:rsid w:val="00BD449A"/>
    <w:rsid w:val="00BD7402"/>
    <w:rsid w:val="00BE4E52"/>
    <w:rsid w:val="00BF0AE1"/>
    <w:rsid w:val="00C00824"/>
    <w:rsid w:val="00C00F45"/>
    <w:rsid w:val="00C02571"/>
    <w:rsid w:val="00C03611"/>
    <w:rsid w:val="00C04308"/>
    <w:rsid w:val="00C046E2"/>
    <w:rsid w:val="00C0551A"/>
    <w:rsid w:val="00C07277"/>
    <w:rsid w:val="00C07AE2"/>
    <w:rsid w:val="00C15F6C"/>
    <w:rsid w:val="00C167D9"/>
    <w:rsid w:val="00C20B95"/>
    <w:rsid w:val="00C219FD"/>
    <w:rsid w:val="00C262A2"/>
    <w:rsid w:val="00C364FC"/>
    <w:rsid w:val="00C477E5"/>
    <w:rsid w:val="00C51976"/>
    <w:rsid w:val="00C61B8B"/>
    <w:rsid w:val="00C67FEB"/>
    <w:rsid w:val="00C705E5"/>
    <w:rsid w:val="00C74C6C"/>
    <w:rsid w:val="00C75469"/>
    <w:rsid w:val="00C879AE"/>
    <w:rsid w:val="00C90438"/>
    <w:rsid w:val="00C9160F"/>
    <w:rsid w:val="00C946E6"/>
    <w:rsid w:val="00C947E7"/>
    <w:rsid w:val="00C9537C"/>
    <w:rsid w:val="00C95A13"/>
    <w:rsid w:val="00C96669"/>
    <w:rsid w:val="00CA3032"/>
    <w:rsid w:val="00CA56C3"/>
    <w:rsid w:val="00CA6B3E"/>
    <w:rsid w:val="00CB12A7"/>
    <w:rsid w:val="00CB271E"/>
    <w:rsid w:val="00CB50E8"/>
    <w:rsid w:val="00CB7C58"/>
    <w:rsid w:val="00CC113D"/>
    <w:rsid w:val="00CC28F0"/>
    <w:rsid w:val="00CC44F5"/>
    <w:rsid w:val="00CC4983"/>
    <w:rsid w:val="00CC58E1"/>
    <w:rsid w:val="00CC7905"/>
    <w:rsid w:val="00CD089A"/>
    <w:rsid w:val="00CD31C4"/>
    <w:rsid w:val="00CD39DA"/>
    <w:rsid w:val="00CE0C81"/>
    <w:rsid w:val="00CE1ED3"/>
    <w:rsid w:val="00CE489E"/>
    <w:rsid w:val="00CE5A60"/>
    <w:rsid w:val="00CF4B31"/>
    <w:rsid w:val="00D00939"/>
    <w:rsid w:val="00D04CE8"/>
    <w:rsid w:val="00D06BCC"/>
    <w:rsid w:val="00D0726E"/>
    <w:rsid w:val="00D125B6"/>
    <w:rsid w:val="00D13CCB"/>
    <w:rsid w:val="00D25B87"/>
    <w:rsid w:val="00D26534"/>
    <w:rsid w:val="00D34262"/>
    <w:rsid w:val="00D43C25"/>
    <w:rsid w:val="00D53782"/>
    <w:rsid w:val="00D61A6E"/>
    <w:rsid w:val="00D61DA4"/>
    <w:rsid w:val="00D65E7C"/>
    <w:rsid w:val="00D7441D"/>
    <w:rsid w:val="00D769FD"/>
    <w:rsid w:val="00D77D3C"/>
    <w:rsid w:val="00D821C6"/>
    <w:rsid w:val="00D85BDA"/>
    <w:rsid w:val="00D86793"/>
    <w:rsid w:val="00D87193"/>
    <w:rsid w:val="00D87259"/>
    <w:rsid w:val="00D918BC"/>
    <w:rsid w:val="00D977C2"/>
    <w:rsid w:val="00DB5C73"/>
    <w:rsid w:val="00DB70B6"/>
    <w:rsid w:val="00DB7FDB"/>
    <w:rsid w:val="00DC2435"/>
    <w:rsid w:val="00DC3EA7"/>
    <w:rsid w:val="00DC4A69"/>
    <w:rsid w:val="00DD7AF7"/>
    <w:rsid w:val="00DE02DD"/>
    <w:rsid w:val="00DE4CDD"/>
    <w:rsid w:val="00DE5E05"/>
    <w:rsid w:val="00DE72A5"/>
    <w:rsid w:val="00DF05BE"/>
    <w:rsid w:val="00DF0A37"/>
    <w:rsid w:val="00DF1795"/>
    <w:rsid w:val="00E01285"/>
    <w:rsid w:val="00E043D3"/>
    <w:rsid w:val="00E0743A"/>
    <w:rsid w:val="00E156A2"/>
    <w:rsid w:val="00E245B7"/>
    <w:rsid w:val="00E245F5"/>
    <w:rsid w:val="00E30166"/>
    <w:rsid w:val="00E3080C"/>
    <w:rsid w:val="00E355A9"/>
    <w:rsid w:val="00E50C06"/>
    <w:rsid w:val="00E53187"/>
    <w:rsid w:val="00E53E43"/>
    <w:rsid w:val="00E6035C"/>
    <w:rsid w:val="00E6264E"/>
    <w:rsid w:val="00E66F69"/>
    <w:rsid w:val="00E72EE9"/>
    <w:rsid w:val="00E7302F"/>
    <w:rsid w:val="00E74E89"/>
    <w:rsid w:val="00E7789D"/>
    <w:rsid w:val="00E77B03"/>
    <w:rsid w:val="00E80BBF"/>
    <w:rsid w:val="00E83C4C"/>
    <w:rsid w:val="00E852E3"/>
    <w:rsid w:val="00E8665E"/>
    <w:rsid w:val="00E95BB8"/>
    <w:rsid w:val="00E971E3"/>
    <w:rsid w:val="00EA2A04"/>
    <w:rsid w:val="00EA5433"/>
    <w:rsid w:val="00EA62FC"/>
    <w:rsid w:val="00EB5728"/>
    <w:rsid w:val="00EB6093"/>
    <w:rsid w:val="00EB7407"/>
    <w:rsid w:val="00EC1CA3"/>
    <w:rsid w:val="00EC37B5"/>
    <w:rsid w:val="00EC58CF"/>
    <w:rsid w:val="00ED0CEA"/>
    <w:rsid w:val="00EE6FD3"/>
    <w:rsid w:val="00EF2A06"/>
    <w:rsid w:val="00F0228B"/>
    <w:rsid w:val="00F05BBC"/>
    <w:rsid w:val="00F20653"/>
    <w:rsid w:val="00F211B5"/>
    <w:rsid w:val="00F30E3C"/>
    <w:rsid w:val="00F34CD0"/>
    <w:rsid w:val="00F357D0"/>
    <w:rsid w:val="00F37EC0"/>
    <w:rsid w:val="00F41352"/>
    <w:rsid w:val="00F46408"/>
    <w:rsid w:val="00F475CF"/>
    <w:rsid w:val="00F5391C"/>
    <w:rsid w:val="00F53F23"/>
    <w:rsid w:val="00F62915"/>
    <w:rsid w:val="00F62A3D"/>
    <w:rsid w:val="00F6399B"/>
    <w:rsid w:val="00F64255"/>
    <w:rsid w:val="00F70996"/>
    <w:rsid w:val="00F72E4B"/>
    <w:rsid w:val="00F73F1D"/>
    <w:rsid w:val="00F803A3"/>
    <w:rsid w:val="00F81B6E"/>
    <w:rsid w:val="00F8543C"/>
    <w:rsid w:val="00F86818"/>
    <w:rsid w:val="00F86A4D"/>
    <w:rsid w:val="00F87DB2"/>
    <w:rsid w:val="00F96768"/>
    <w:rsid w:val="00FA1736"/>
    <w:rsid w:val="00FA4691"/>
    <w:rsid w:val="00FA4B63"/>
    <w:rsid w:val="00FC6528"/>
    <w:rsid w:val="00FC6894"/>
    <w:rsid w:val="00FC7D90"/>
    <w:rsid w:val="00FD52E0"/>
    <w:rsid w:val="00FD69EB"/>
    <w:rsid w:val="00FD7D88"/>
    <w:rsid w:val="00FE25E2"/>
    <w:rsid w:val="00FE32A4"/>
    <w:rsid w:val="00FE44D2"/>
    <w:rsid w:val="00FE55CE"/>
    <w:rsid w:val="00FE7A06"/>
    <w:rsid w:val="00FF2E14"/>
    <w:rsid w:val="00FF7E34"/>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customStyle="1" w:styleId="Page">
    <w:name w:val="Page"/>
    <w:basedOn w:val="Standard"/>
    <w:rsid w:val="00821535"/>
    <w:pPr>
      <w:spacing w:line="260" w:lineRule="atLeast"/>
    </w:pPr>
  </w:style>
  <w:style w:type="paragraph" w:styleId="Textkrper2">
    <w:name w:val="Body Text 2"/>
    <w:basedOn w:val="Standard"/>
    <w:link w:val="Textkrper2Zchn"/>
    <w:rsid w:val="003F4B3C"/>
    <w:pPr>
      <w:spacing w:after="120" w:line="480" w:lineRule="auto"/>
    </w:pPr>
  </w:style>
  <w:style w:type="character" w:customStyle="1" w:styleId="Textkrper2Zchn">
    <w:name w:val="Textkörper 2 Zchn"/>
    <w:basedOn w:val="Absatz-Standardschriftart"/>
    <w:link w:val="Textkrper2"/>
    <w:rsid w:val="003F4B3C"/>
    <w:rPr>
      <w:rFonts w:ascii="Arial" w:hAnsi="Arial"/>
      <w:kern w:val="4"/>
      <w:sz w:val="22"/>
      <w:lang w:eastAsia="de-DE"/>
    </w:rPr>
  </w:style>
  <w:style w:type="character" w:styleId="Hyperlink">
    <w:name w:val="Hyperlink"/>
    <w:uiPriority w:val="99"/>
    <w:unhideWhenUsed/>
    <w:rsid w:val="003F4B3C"/>
    <w:rPr>
      <w:color w:val="0000FF"/>
      <w:u w:val="single"/>
    </w:rPr>
  </w:style>
  <w:style w:type="character" w:customStyle="1" w:styleId="hps">
    <w:name w:val="hps"/>
    <w:basedOn w:val="Absatz-Standardschriftart"/>
    <w:rsid w:val="00130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customStyle="1" w:styleId="Page">
    <w:name w:val="Page"/>
    <w:basedOn w:val="Standard"/>
    <w:rsid w:val="00821535"/>
    <w:pPr>
      <w:spacing w:line="260" w:lineRule="atLeast"/>
    </w:pPr>
  </w:style>
  <w:style w:type="paragraph" w:styleId="Textkrper2">
    <w:name w:val="Body Text 2"/>
    <w:basedOn w:val="Standard"/>
    <w:link w:val="Textkrper2Zchn"/>
    <w:rsid w:val="003F4B3C"/>
    <w:pPr>
      <w:spacing w:after="120" w:line="480" w:lineRule="auto"/>
    </w:pPr>
  </w:style>
  <w:style w:type="character" w:customStyle="1" w:styleId="Textkrper2Zchn">
    <w:name w:val="Textkörper 2 Zchn"/>
    <w:basedOn w:val="Absatz-Standardschriftart"/>
    <w:link w:val="Textkrper2"/>
    <w:rsid w:val="003F4B3C"/>
    <w:rPr>
      <w:rFonts w:ascii="Arial" w:hAnsi="Arial"/>
      <w:kern w:val="4"/>
      <w:sz w:val="22"/>
      <w:lang w:eastAsia="de-DE"/>
    </w:rPr>
  </w:style>
  <w:style w:type="character" w:styleId="Hyperlink">
    <w:name w:val="Hyperlink"/>
    <w:uiPriority w:val="99"/>
    <w:unhideWhenUsed/>
    <w:rsid w:val="003F4B3C"/>
    <w:rPr>
      <w:color w:val="0000FF"/>
      <w:u w:val="single"/>
    </w:rPr>
  </w:style>
  <w:style w:type="character" w:customStyle="1" w:styleId="hps">
    <w:name w:val="hps"/>
    <w:basedOn w:val="Absatz-Standardschriftart"/>
    <w:rsid w:val="0013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15655">
      <w:bodyDiv w:val="1"/>
      <w:marLeft w:val="0"/>
      <w:marRight w:val="0"/>
      <w:marTop w:val="0"/>
      <w:marBottom w:val="0"/>
      <w:divBdr>
        <w:top w:val="none" w:sz="0" w:space="0" w:color="auto"/>
        <w:left w:val="none" w:sz="0" w:space="0" w:color="auto"/>
        <w:bottom w:val="none" w:sz="0" w:space="0" w:color="auto"/>
        <w:right w:val="none" w:sz="0" w:space="0" w:color="auto"/>
      </w:divBdr>
    </w:div>
    <w:div w:id="176830668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loehmann@vdw.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kuhnmuench@vdw.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70CC5-E100-4C6D-AA3A-D0BD45FB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7496</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mit Fensterzeile</vt:lpstr>
      <vt:lpstr>Brief mit Fensterzeile</vt:lpstr>
    </vt:vector>
  </TitlesOfParts>
  <Company>sth</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Fensterzeile</dc:title>
  <dc:creator>Becker, Sylke</dc:creator>
  <cp:lastModifiedBy>Iris Reinhart</cp:lastModifiedBy>
  <cp:revision>252</cp:revision>
  <cp:lastPrinted>2016-12-05T12:54:00Z</cp:lastPrinted>
  <dcterms:created xsi:type="dcterms:W3CDTF">2016-11-22T07:58:00Z</dcterms:created>
  <dcterms:modified xsi:type="dcterms:W3CDTF">2016-12-05T12:55:00Z</dcterms:modified>
</cp:coreProperties>
</file>