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AA" w:rsidRPr="001E4483" w:rsidRDefault="00C25B99">
      <w:pPr>
        <w:pStyle w:val="berschrift1"/>
        <w:tabs>
          <w:tab w:val="clear" w:pos="851"/>
          <w:tab w:val="left" w:pos="7655"/>
        </w:tabs>
        <w:spacing w:line="240" w:lineRule="atLeast"/>
        <w:rPr>
          <w:rFonts w:cs="Times New Roman"/>
          <w:bCs w:val="0"/>
          <w:caps w:val="0"/>
          <w:spacing w:val="0"/>
          <w:szCs w:val="20"/>
          <w:lang w:val="en-GB"/>
        </w:rPr>
      </w:pPr>
      <w:r w:rsidRPr="001E4483">
        <w:rPr>
          <w:rFonts w:cs="Times New Roman"/>
          <w:bCs w:val="0"/>
          <w:caps w:val="0"/>
          <w:spacing w:val="0"/>
          <w:szCs w:val="20"/>
          <w:lang w:val="en-GB"/>
        </w:rPr>
        <w:t>PRESS</w:t>
      </w:r>
      <w:r w:rsidR="00540D3E" w:rsidRPr="001E4483">
        <w:rPr>
          <w:rFonts w:cs="Times New Roman"/>
          <w:bCs w:val="0"/>
          <w:caps w:val="0"/>
          <w:spacing w:val="0"/>
          <w:szCs w:val="20"/>
          <w:lang w:val="en-GB"/>
        </w:rPr>
        <w:t xml:space="preserve"> RELEASE </w:t>
      </w:r>
    </w:p>
    <w:p w:rsidR="005C29AA" w:rsidRPr="001E4483" w:rsidRDefault="005C29AA">
      <w:pPr>
        <w:spacing w:line="240" w:lineRule="atLeast"/>
        <w:rPr>
          <w:lang w:val="en-GB"/>
        </w:rPr>
      </w:pPr>
    </w:p>
    <w:p w:rsidR="005C29AA" w:rsidRPr="001E4483" w:rsidRDefault="005C29AA">
      <w:pPr>
        <w:spacing w:line="240" w:lineRule="atLeast"/>
        <w:rPr>
          <w:lang w:val="en-GB"/>
        </w:rPr>
      </w:pPr>
    </w:p>
    <w:p w:rsidR="005C29AA" w:rsidRPr="001E4483" w:rsidRDefault="005C29AA">
      <w:pPr>
        <w:spacing w:line="240" w:lineRule="atLeast"/>
        <w:rPr>
          <w:lang w:val="en-GB"/>
        </w:rPr>
      </w:pPr>
    </w:p>
    <w:p w:rsidR="005C29AA" w:rsidRPr="001E4483" w:rsidRDefault="005C29AA">
      <w:pPr>
        <w:spacing w:line="240" w:lineRule="atLeast"/>
        <w:rPr>
          <w:lang w:val="en-GB"/>
        </w:rPr>
      </w:pPr>
    </w:p>
    <w:p w:rsidR="005C29AA" w:rsidRPr="001E4483" w:rsidRDefault="00113A89">
      <w:pPr>
        <w:tabs>
          <w:tab w:val="left" w:pos="1134"/>
        </w:tabs>
        <w:spacing w:line="240" w:lineRule="atLeast"/>
        <w:rPr>
          <w:lang w:val="en-GB"/>
        </w:rPr>
      </w:pPr>
      <w:r>
        <w:rPr>
          <w:lang w:val="en-GB"/>
        </w:rPr>
        <w:t>F</w:t>
      </w:r>
      <w:r w:rsidR="00540D3E" w:rsidRPr="001E4483">
        <w:rPr>
          <w:lang w:val="en-GB"/>
        </w:rPr>
        <w:t>rom</w:t>
      </w:r>
      <w:r w:rsidR="00C25B99" w:rsidRPr="001E4483">
        <w:rPr>
          <w:lang w:val="en-GB"/>
        </w:rPr>
        <w:tab/>
        <w:t>Sylke Becker</w:t>
      </w:r>
    </w:p>
    <w:p w:rsidR="005C29AA" w:rsidRPr="001E4483" w:rsidRDefault="00540D3E">
      <w:pPr>
        <w:tabs>
          <w:tab w:val="left" w:pos="1134"/>
        </w:tabs>
        <w:spacing w:line="240" w:lineRule="atLeast"/>
        <w:rPr>
          <w:lang w:val="en-GB"/>
        </w:rPr>
      </w:pPr>
      <w:r w:rsidRPr="001E4483">
        <w:rPr>
          <w:lang w:val="en-GB"/>
        </w:rPr>
        <w:t>Teleph</w:t>
      </w:r>
      <w:r w:rsidR="00C25B99" w:rsidRPr="001E4483">
        <w:rPr>
          <w:lang w:val="en-GB"/>
        </w:rPr>
        <w:t>on</w:t>
      </w:r>
      <w:r w:rsidRPr="001E4483">
        <w:rPr>
          <w:lang w:val="en-GB"/>
        </w:rPr>
        <w:t>e</w:t>
      </w:r>
      <w:r w:rsidR="00C25B99" w:rsidRPr="001E4483">
        <w:rPr>
          <w:lang w:val="en-GB"/>
        </w:rPr>
        <w:tab/>
        <w:t>+49 69 756081-33</w:t>
      </w:r>
    </w:p>
    <w:p w:rsidR="005C29AA" w:rsidRPr="00780CF1" w:rsidRDefault="00C25B99">
      <w:pPr>
        <w:pStyle w:val="Kopfzeile"/>
        <w:tabs>
          <w:tab w:val="clear" w:pos="4536"/>
          <w:tab w:val="clear" w:pos="9072"/>
          <w:tab w:val="left" w:pos="1134"/>
        </w:tabs>
        <w:spacing w:line="240" w:lineRule="atLeast"/>
      </w:pPr>
      <w:r w:rsidRPr="00780CF1">
        <w:t>Telefax</w:t>
      </w:r>
      <w:r w:rsidRPr="00780CF1">
        <w:tab/>
        <w:t>+49 69 756081-11</w:t>
      </w:r>
    </w:p>
    <w:p w:rsidR="005C29AA" w:rsidRPr="00780CF1" w:rsidRDefault="00540D3E">
      <w:pPr>
        <w:tabs>
          <w:tab w:val="left" w:pos="1134"/>
        </w:tabs>
        <w:spacing w:line="240" w:lineRule="atLeast"/>
      </w:pPr>
      <w:r w:rsidRPr="00780CF1">
        <w:t>Em</w:t>
      </w:r>
      <w:r w:rsidR="00C25B99" w:rsidRPr="00780CF1">
        <w:t>ail</w:t>
      </w:r>
      <w:r w:rsidR="00C25B99" w:rsidRPr="00780CF1">
        <w:tab/>
        <w:t>s.becker@vdw.de</w:t>
      </w:r>
    </w:p>
    <w:p w:rsidR="005C29AA" w:rsidRPr="00780CF1" w:rsidRDefault="005C29AA">
      <w:pPr>
        <w:spacing w:line="240" w:lineRule="atLeast"/>
      </w:pPr>
    </w:p>
    <w:p w:rsidR="005C29AA" w:rsidRPr="00780CF1" w:rsidRDefault="005C29AA">
      <w:pPr>
        <w:spacing w:line="240" w:lineRule="atLeast"/>
      </w:pPr>
    </w:p>
    <w:p w:rsidR="00742A73" w:rsidRPr="00780CF1" w:rsidRDefault="00742A73">
      <w:pPr>
        <w:pStyle w:val="Betreff"/>
        <w:rPr>
          <w:b w:val="0"/>
          <w:bCs w:val="0"/>
          <w:sz w:val="22"/>
        </w:rPr>
      </w:pPr>
    </w:p>
    <w:p w:rsidR="00742A73" w:rsidRPr="001E4483" w:rsidRDefault="00180242" w:rsidP="00742A73">
      <w:pPr>
        <w:ind w:right="1416"/>
        <w:rPr>
          <w:rFonts w:cs="Arial"/>
          <w:b/>
          <w:sz w:val="28"/>
          <w:szCs w:val="28"/>
          <w:lang w:val="en-GB"/>
        </w:rPr>
      </w:pPr>
      <w:proofErr w:type="spellStart"/>
      <w:r w:rsidRPr="001E4483">
        <w:rPr>
          <w:rFonts w:ascii="SimSun" w:eastAsia="SimSun" w:hAnsi="SimSun" w:cs="SimSun" w:hint="eastAsia"/>
          <w:b/>
          <w:i/>
          <w:iCs/>
          <w:sz w:val="28"/>
          <w:szCs w:val="28"/>
          <w:u w:val="single"/>
          <w:lang w:val="en-GB"/>
        </w:rPr>
        <w:t>汉诺威国际机床工具</w:t>
      </w:r>
      <w:r w:rsidRPr="001E4483">
        <w:rPr>
          <w:rFonts w:ascii="MS Gothic" w:eastAsia="MS Gothic" w:hAnsi="MS Gothic" w:cs="MS Gothic" w:hint="eastAsia"/>
          <w:b/>
          <w:i/>
          <w:iCs/>
          <w:sz w:val="28"/>
          <w:szCs w:val="28"/>
          <w:u w:val="single"/>
          <w:lang w:val="en-GB"/>
        </w:rPr>
        <w:t>展</w:t>
      </w:r>
      <w:proofErr w:type="spellEnd"/>
      <w:r w:rsidR="00742A73" w:rsidRPr="001E4483">
        <w:rPr>
          <w:rFonts w:cs="Arial"/>
          <w:b/>
          <w:sz w:val="28"/>
          <w:szCs w:val="28"/>
          <w:lang w:val="en-GB" w:eastAsia="zh-CN"/>
        </w:rPr>
        <w:t xml:space="preserve"> –</w:t>
      </w:r>
      <w:r w:rsidR="00742A73" w:rsidRPr="001E4483">
        <w:rPr>
          <w:sz w:val="28"/>
          <w:szCs w:val="28"/>
          <w:lang w:val="en-GB" w:eastAsia="zh-CN"/>
        </w:rPr>
        <w:t xml:space="preserve"> </w:t>
      </w:r>
      <w:r w:rsidR="00742A73" w:rsidRPr="001E4483">
        <w:rPr>
          <w:b/>
          <w:sz w:val="28"/>
          <w:szCs w:val="28"/>
          <w:lang w:val="en-GB" w:eastAsia="zh-CN"/>
        </w:rPr>
        <w:t xml:space="preserve">VDW </w:t>
      </w:r>
      <w:r w:rsidR="00A71BF8" w:rsidRPr="001E4483">
        <w:rPr>
          <w:b/>
          <w:sz w:val="28"/>
          <w:szCs w:val="28"/>
          <w:lang w:val="en-GB" w:eastAsia="zh-CN"/>
        </w:rPr>
        <w:t xml:space="preserve">expands </w:t>
      </w:r>
      <w:r w:rsidR="00742A73" w:rsidRPr="001E4483">
        <w:rPr>
          <w:rFonts w:cs="Arial"/>
          <w:b/>
          <w:sz w:val="28"/>
          <w:szCs w:val="28"/>
          <w:lang w:val="en-GB"/>
        </w:rPr>
        <w:t>EMO</w:t>
      </w:r>
      <w:r w:rsidR="00540D3E" w:rsidRPr="001E4483">
        <w:rPr>
          <w:rFonts w:cs="Arial"/>
          <w:b/>
          <w:sz w:val="28"/>
          <w:szCs w:val="28"/>
          <w:lang w:val="en-GB"/>
        </w:rPr>
        <w:t xml:space="preserve"> communica</w:t>
      </w:r>
      <w:r w:rsidR="001E4483">
        <w:rPr>
          <w:rFonts w:cs="Arial"/>
          <w:b/>
          <w:sz w:val="28"/>
          <w:szCs w:val="28"/>
          <w:lang w:val="en-GB"/>
        </w:rPr>
        <w:t>tion with Chinese customers</w:t>
      </w:r>
    </w:p>
    <w:p w:rsidR="00742A73" w:rsidRPr="001E4483" w:rsidRDefault="00742A73" w:rsidP="00742A73">
      <w:pPr>
        <w:ind w:right="1416"/>
        <w:rPr>
          <w:rFonts w:cs="Arial"/>
          <w:b/>
          <w:lang w:val="en-GB"/>
        </w:rPr>
      </w:pPr>
    </w:p>
    <w:p w:rsidR="00742A73" w:rsidRPr="001E4483" w:rsidRDefault="00742A73" w:rsidP="00742A73">
      <w:pPr>
        <w:ind w:right="1416"/>
        <w:rPr>
          <w:rFonts w:cs="Arial"/>
          <w:lang w:val="en-GB"/>
        </w:rPr>
      </w:pPr>
      <w:r w:rsidRPr="001E4483">
        <w:rPr>
          <w:rFonts w:cs="Arial"/>
          <w:b/>
          <w:lang w:val="en-GB"/>
        </w:rPr>
        <w:t xml:space="preserve">Frankfurt </w:t>
      </w:r>
      <w:proofErr w:type="gramStart"/>
      <w:r w:rsidRPr="001E4483">
        <w:rPr>
          <w:rFonts w:cs="Arial"/>
          <w:b/>
          <w:lang w:val="en-GB"/>
        </w:rPr>
        <w:t>am</w:t>
      </w:r>
      <w:proofErr w:type="gramEnd"/>
      <w:r w:rsidRPr="001E4483">
        <w:rPr>
          <w:rFonts w:cs="Arial"/>
          <w:b/>
          <w:lang w:val="en-GB"/>
        </w:rPr>
        <w:t xml:space="preserve"> Main, 13 Februar</w:t>
      </w:r>
      <w:r w:rsidR="00540D3E" w:rsidRPr="001E4483">
        <w:rPr>
          <w:rFonts w:cs="Arial"/>
          <w:b/>
          <w:lang w:val="en-GB"/>
        </w:rPr>
        <w:t>y</w:t>
      </w:r>
      <w:r w:rsidRPr="001E4483">
        <w:rPr>
          <w:rFonts w:cs="Arial"/>
          <w:b/>
          <w:lang w:val="en-GB"/>
        </w:rPr>
        <w:t xml:space="preserve"> 2017.</w:t>
      </w:r>
      <w:r w:rsidRPr="001E4483">
        <w:rPr>
          <w:rFonts w:cs="Arial"/>
          <w:lang w:val="en-GB"/>
        </w:rPr>
        <w:t xml:space="preserve"> –</w:t>
      </w:r>
      <w:r w:rsidR="001E4483">
        <w:rPr>
          <w:rFonts w:eastAsia="MS Mincho" w:cs="Arial"/>
          <w:lang w:val="en-GB" w:eastAsia="ja-JP"/>
        </w:rPr>
        <w:t xml:space="preserve"> </w:t>
      </w:r>
      <w:r w:rsidR="00540D3E" w:rsidRPr="001E4483">
        <w:rPr>
          <w:rFonts w:cs="Arial"/>
          <w:lang w:val="en-GB"/>
        </w:rPr>
        <w:t>Making contacts, seeking customers, finding vendors, exchang</w:t>
      </w:r>
      <w:r w:rsidR="0064529B" w:rsidRPr="001E4483">
        <w:rPr>
          <w:rFonts w:cs="Arial"/>
          <w:lang w:val="en-GB"/>
        </w:rPr>
        <w:t>ing</w:t>
      </w:r>
      <w:r w:rsidR="00540D3E" w:rsidRPr="001E4483">
        <w:rPr>
          <w:rFonts w:cs="Arial"/>
          <w:lang w:val="en-GB"/>
        </w:rPr>
        <w:t xml:space="preserve"> inform</w:t>
      </w:r>
      <w:r w:rsidR="0064529B" w:rsidRPr="001E4483">
        <w:rPr>
          <w:rFonts w:cs="Arial"/>
          <w:lang w:val="en-GB"/>
        </w:rPr>
        <w:t>atio</w:t>
      </w:r>
      <w:r w:rsidR="001E4483">
        <w:rPr>
          <w:rFonts w:cs="Arial"/>
          <w:lang w:val="en-GB"/>
        </w:rPr>
        <w:t>n, confirm</w:t>
      </w:r>
      <w:r w:rsidR="00540D3E" w:rsidRPr="001E4483">
        <w:rPr>
          <w:rFonts w:cs="Arial"/>
          <w:lang w:val="en-GB"/>
        </w:rPr>
        <w:t xml:space="preserve">ing appointments, </w:t>
      </w:r>
      <w:r w:rsidR="0064529B" w:rsidRPr="001E4483">
        <w:rPr>
          <w:rFonts w:cs="Arial"/>
          <w:lang w:val="en-GB"/>
        </w:rPr>
        <w:t xml:space="preserve">arranging meetings, </w:t>
      </w:r>
      <w:r w:rsidR="000C6DF0">
        <w:rPr>
          <w:rFonts w:cs="Arial"/>
          <w:lang w:val="en-GB"/>
        </w:rPr>
        <w:t>purchasing, paying:</w:t>
      </w:r>
      <w:r w:rsidR="0064529B" w:rsidRPr="001E4483">
        <w:rPr>
          <w:rFonts w:cs="Arial"/>
          <w:lang w:val="en-GB"/>
        </w:rPr>
        <w:t xml:space="preserve"> the Chinese social media channel </w:t>
      </w:r>
      <w:r w:rsidRPr="001E4483">
        <w:rPr>
          <w:rFonts w:cs="Arial"/>
          <w:lang w:val="en-GB"/>
        </w:rPr>
        <w:t>WeChat</w:t>
      </w:r>
      <w:r w:rsidR="00A607B5" w:rsidRPr="001E4483">
        <w:rPr>
          <w:rFonts w:cs="Arial"/>
          <w:lang w:val="en-GB"/>
        </w:rPr>
        <w:t xml:space="preserve"> </w:t>
      </w:r>
      <w:r w:rsidR="0064529B" w:rsidRPr="001E4483">
        <w:rPr>
          <w:rFonts w:cs="Arial"/>
          <w:lang w:val="en-GB"/>
        </w:rPr>
        <w:t>can do all this and lot</w:t>
      </w:r>
      <w:r w:rsidR="000C6DF0">
        <w:rPr>
          <w:rFonts w:cs="Arial"/>
          <w:lang w:val="en-GB"/>
        </w:rPr>
        <w:t>s</w:t>
      </w:r>
      <w:r w:rsidR="0064529B" w:rsidRPr="001E4483">
        <w:rPr>
          <w:rFonts w:cs="Arial"/>
          <w:lang w:val="en-GB"/>
        </w:rPr>
        <w:t xml:space="preserve"> more</w:t>
      </w:r>
      <w:r w:rsidRPr="001E4483">
        <w:rPr>
          <w:rFonts w:cs="Arial"/>
          <w:lang w:val="en-GB"/>
        </w:rPr>
        <w:t xml:space="preserve">. </w:t>
      </w:r>
      <w:r w:rsidR="00B71EA5">
        <w:rPr>
          <w:rFonts w:cs="Arial"/>
          <w:lang w:val="en-GB"/>
        </w:rPr>
        <w:t>Over</w:t>
      </w:r>
      <w:r w:rsidR="00540D3E" w:rsidRPr="001E4483">
        <w:rPr>
          <w:rFonts w:cs="Arial"/>
          <w:lang w:val="en-GB"/>
        </w:rPr>
        <w:t xml:space="preserve"> 800 million</w:t>
      </w:r>
      <w:r w:rsidRPr="001E4483">
        <w:rPr>
          <w:rFonts w:cs="Arial"/>
          <w:lang w:val="en-GB"/>
        </w:rPr>
        <w:t xml:space="preserve"> Chinese</w:t>
      </w:r>
      <w:r w:rsidR="00540D3E" w:rsidRPr="001E4483">
        <w:rPr>
          <w:rFonts w:cs="Arial"/>
          <w:lang w:val="en-GB"/>
        </w:rPr>
        <w:t xml:space="preserve"> are</w:t>
      </w:r>
      <w:r w:rsidR="000C6DF0">
        <w:rPr>
          <w:rFonts w:cs="Arial"/>
          <w:lang w:val="en-GB"/>
        </w:rPr>
        <w:t xml:space="preserve"> </w:t>
      </w:r>
      <w:r w:rsidR="00053DB1">
        <w:rPr>
          <w:rFonts w:cs="Arial"/>
          <w:lang w:val="en-GB"/>
        </w:rPr>
        <w:t xml:space="preserve">logging on to </w:t>
      </w:r>
      <w:r w:rsidR="000C6DF0" w:rsidRPr="000C6DF0">
        <w:rPr>
          <w:rFonts w:cs="Arial"/>
          <w:lang w:val="en-GB"/>
        </w:rPr>
        <w:t>WeChat to</w:t>
      </w:r>
      <w:r w:rsidR="000C6DF0">
        <w:rPr>
          <w:rFonts w:cs="Arial"/>
          <w:lang w:val="en-GB"/>
        </w:rPr>
        <w:t xml:space="preserve"> </w:t>
      </w:r>
      <w:r w:rsidR="00540D3E" w:rsidRPr="001E4483">
        <w:rPr>
          <w:rFonts w:cs="Arial"/>
          <w:lang w:val="en-GB"/>
        </w:rPr>
        <w:t>org</w:t>
      </w:r>
      <w:r w:rsidR="0064529B" w:rsidRPr="001E4483">
        <w:rPr>
          <w:rFonts w:cs="Arial"/>
          <w:lang w:val="en-GB"/>
        </w:rPr>
        <w:t>an</w:t>
      </w:r>
      <w:r w:rsidR="00540D3E" w:rsidRPr="001E4483">
        <w:rPr>
          <w:rFonts w:cs="Arial"/>
          <w:lang w:val="en-GB"/>
        </w:rPr>
        <w:t>is</w:t>
      </w:r>
      <w:r w:rsidR="000C6DF0">
        <w:rPr>
          <w:rFonts w:cs="Arial"/>
          <w:lang w:val="en-GB"/>
        </w:rPr>
        <w:t>e</w:t>
      </w:r>
      <w:r w:rsidR="00540D3E" w:rsidRPr="001E4483">
        <w:rPr>
          <w:rFonts w:cs="Arial"/>
          <w:lang w:val="en-GB"/>
        </w:rPr>
        <w:t xml:space="preserve"> and struct</w:t>
      </w:r>
      <w:r w:rsidR="0064529B" w:rsidRPr="001E4483">
        <w:rPr>
          <w:rFonts w:cs="Arial"/>
          <w:lang w:val="en-GB"/>
        </w:rPr>
        <w:t>ur</w:t>
      </w:r>
      <w:r w:rsidR="000C6DF0">
        <w:rPr>
          <w:rFonts w:cs="Arial"/>
          <w:lang w:val="en-GB"/>
        </w:rPr>
        <w:t>e</w:t>
      </w:r>
      <w:r w:rsidR="0064529B" w:rsidRPr="001E4483">
        <w:rPr>
          <w:rFonts w:cs="Arial"/>
          <w:lang w:val="en-GB"/>
        </w:rPr>
        <w:t xml:space="preserve"> their every</w:t>
      </w:r>
      <w:r w:rsidR="00540D3E" w:rsidRPr="001E4483">
        <w:rPr>
          <w:rFonts w:cs="Arial"/>
          <w:lang w:val="en-GB"/>
        </w:rPr>
        <w:t xml:space="preserve">day </w:t>
      </w:r>
      <w:r w:rsidR="000C6DF0">
        <w:rPr>
          <w:rFonts w:cs="Arial"/>
          <w:lang w:val="en-GB"/>
        </w:rPr>
        <w:t xml:space="preserve">routines, if not their whole lives, on </w:t>
      </w:r>
      <w:r w:rsidR="00053DB1">
        <w:rPr>
          <w:rFonts w:cs="Arial"/>
          <w:lang w:val="en-GB"/>
        </w:rPr>
        <w:t xml:space="preserve">both </w:t>
      </w:r>
      <w:r w:rsidR="000C6DF0">
        <w:rPr>
          <w:rFonts w:cs="Arial"/>
          <w:lang w:val="en-GB"/>
        </w:rPr>
        <w:t>a professional and a private level.</w:t>
      </w:r>
      <w:r w:rsidRPr="001E4483">
        <w:rPr>
          <w:rFonts w:cs="Arial"/>
          <w:lang w:val="en-GB"/>
        </w:rPr>
        <w:t xml:space="preserve"> </w:t>
      </w:r>
      <w:r w:rsidR="00A607B5" w:rsidRPr="001E4483">
        <w:rPr>
          <w:rFonts w:cs="Arial"/>
          <w:lang w:val="en-GB"/>
        </w:rPr>
        <w:t xml:space="preserve">So what could be more logical than </w:t>
      </w:r>
      <w:r w:rsidR="000C6DF0">
        <w:rPr>
          <w:rFonts w:cs="Arial"/>
          <w:lang w:val="en-GB"/>
        </w:rPr>
        <w:t>to also use this channel in China for communicati</w:t>
      </w:r>
      <w:r w:rsidR="000C6DF0" w:rsidRPr="000C6DF0">
        <w:rPr>
          <w:rFonts w:cs="Arial"/>
          <w:lang w:val="en-GB"/>
        </w:rPr>
        <w:t>ng any</w:t>
      </w:r>
      <w:r w:rsidR="000C6DF0">
        <w:rPr>
          <w:rFonts w:cs="Arial"/>
          <w:lang w:val="en-GB"/>
        </w:rPr>
        <w:t>thing to do with the</w:t>
      </w:r>
      <w:r w:rsidRPr="001E4483">
        <w:rPr>
          <w:rFonts w:cs="Arial"/>
          <w:lang w:val="en-GB"/>
        </w:rPr>
        <w:t xml:space="preserve"> EMO Hannover 2017, </w:t>
      </w:r>
      <w:r w:rsidR="000C6DF0">
        <w:rPr>
          <w:rFonts w:cs="Arial"/>
          <w:lang w:val="en-GB"/>
        </w:rPr>
        <w:t>t</w:t>
      </w:r>
      <w:r w:rsidR="00226659">
        <w:rPr>
          <w:rFonts w:cs="Arial"/>
          <w:lang w:val="en-GB"/>
        </w:rPr>
        <w:t>he world’s premier trade fair for</w:t>
      </w:r>
      <w:r w:rsidR="000C6DF0">
        <w:rPr>
          <w:rFonts w:cs="Arial"/>
          <w:lang w:val="en-GB"/>
        </w:rPr>
        <w:t xml:space="preserve"> the metalworking sector, which will be held</w:t>
      </w:r>
      <w:r w:rsidR="00A607B5" w:rsidRPr="001E4483">
        <w:rPr>
          <w:rFonts w:cs="Arial"/>
          <w:lang w:val="en-GB"/>
        </w:rPr>
        <w:t xml:space="preserve"> from </w:t>
      </w:r>
      <w:r w:rsidR="00053DB1" w:rsidRPr="001E4483">
        <w:rPr>
          <w:rFonts w:cs="Arial"/>
          <w:lang w:val="en-GB"/>
        </w:rPr>
        <w:t xml:space="preserve">in </w:t>
      </w:r>
      <w:r w:rsidR="00053DB1">
        <w:rPr>
          <w:rFonts w:cs="Arial"/>
          <w:lang w:val="en-GB"/>
        </w:rPr>
        <w:t>Hanover</w:t>
      </w:r>
      <w:r w:rsidR="00053DB1" w:rsidRPr="001E4483">
        <w:rPr>
          <w:rFonts w:cs="Arial"/>
          <w:lang w:val="en-GB"/>
        </w:rPr>
        <w:t xml:space="preserve"> </w:t>
      </w:r>
      <w:r w:rsidR="00540D3E" w:rsidRPr="001E4483">
        <w:rPr>
          <w:rFonts w:cs="Arial"/>
          <w:lang w:val="en-GB"/>
        </w:rPr>
        <w:t xml:space="preserve">18 to </w:t>
      </w:r>
      <w:r w:rsidR="004A2915" w:rsidRPr="001E4483">
        <w:rPr>
          <w:rFonts w:cs="Arial"/>
          <w:lang w:val="en-GB"/>
        </w:rPr>
        <w:t>23</w:t>
      </w:r>
      <w:r w:rsidRPr="001E4483">
        <w:rPr>
          <w:rFonts w:cs="Arial"/>
          <w:lang w:val="en-GB"/>
        </w:rPr>
        <w:t xml:space="preserve"> September?</w:t>
      </w:r>
    </w:p>
    <w:p w:rsidR="00742A73" w:rsidRPr="001E4483" w:rsidRDefault="00742A73" w:rsidP="00742A73">
      <w:pPr>
        <w:ind w:right="1416"/>
        <w:rPr>
          <w:rFonts w:cs="Arial"/>
          <w:lang w:val="en-GB"/>
        </w:rPr>
      </w:pPr>
    </w:p>
    <w:p w:rsidR="00742A73" w:rsidRPr="001E4483" w:rsidRDefault="00540D3E" w:rsidP="00742A73">
      <w:pPr>
        <w:ind w:right="1416"/>
        <w:rPr>
          <w:rFonts w:cs="Arial"/>
          <w:b/>
          <w:lang w:val="en-GB"/>
        </w:rPr>
      </w:pPr>
      <w:r w:rsidRPr="001E4483">
        <w:rPr>
          <w:rFonts w:cs="Arial"/>
          <w:b/>
          <w:lang w:val="en-GB"/>
        </w:rPr>
        <w:t>EMO WeChat a</w:t>
      </w:r>
      <w:r w:rsidR="00742A73" w:rsidRPr="001E4483">
        <w:rPr>
          <w:rFonts w:cs="Arial"/>
          <w:b/>
          <w:lang w:val="en-GB"/>
        </w:rPr>
        <w:t>ccount a</w:t>
      </w:r>
      <w:r w:rsidR="000C6DF0">
        <w:rPr>
          <w:rFonts w:cs="Arial"/>
          <w:b/>
          <w:lang w:val="en-GB"/>
        </w:rPr>
        <w:t>lso open for exhibitors</w:t>
      </w:r>
    </w:p>
    <w:p w:rsidR="00180242" w:rsidRPr="001E4483" w:rsidRDefault="006B658E" w:rsidP="00742A73">
      <w:pPr>
        <w:ind w:right="1416"/>
        <w:rPr>
          <w:rFonts w:cs="Arial"/>
          <w:lang w:val="en-GB"/>
        </w:rPr>
      </w:pPr>
      <w:r w:rsidRPr="001E4483">
        <w:rPr>
          <w:rFonts w:ascii="Tahoma" w:hAnsi="Tahoma"/>
          <w:noProof/>
        </w:rPr>
        <w:drawing>
          <wp:anchor distT="0" distB="0" distL="114300" distR="114300" simplePos="0" relativeHeight="251659264" behindDoc="0" locked="0" layoutInCell="1" allowOverlap="1">
            <wp:simplePos x="0" y="0"/>
            <wp:positionH relativeFrom="column">
              <wp:posOffset>3427730</wp:posOffset>
            </wp:positionH>
            <wp:positionV relativeFrom="paragraph">
              <wp:posOffset>68580</wp:posOffset>
            </wp:positionV>
            <wp:extent cx="2172970" cy="2172970"/>
            <wp:effectExtent l="133350" t="114300" r="151130" b="170180"/>
            <wp:wrapSquare wrapText="bothSides"/>
            <wp:docPr id="3" name="Grafik 3" descr="C:\Users\s.spoede\AppData\Local\Microsoft\Windows\INetCacheContent.Word\qrcode_for_gh_3717543fb650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spoede\AppData\Local\Microsoft\Windows\INetCacheContent.Word\qrcode_for_gh_3717543fb650_128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2970" cy="21729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E94A0A" w:rsidRPr="001E4483">
        <w:rPr>
          <w:rFonts w:cs="Arial"/>
          <w:lang w:val="en-GB"/>
        </w:rPr>
        <w:t xml:space="preserve">The green light is scheduled for </w:t>
      </w:r>
      <w:r w:rsidR="00540D3E" w:rsidRPr="001E4483">
        <w:rPr>
          <w:rFonts w:cs="Arial"/>
          <w:lang w:val="en-GB"/>
        </w:rPr>
        <w:t>mid-</w:t>
      </w:r>
      <w:r w:rsidR="00742A73" w:rsidRPr="001E4483">
        <w:rPr>
          <w:rFonts w:cs="Arial"/>
          <w:lang w:val="en-GB"/>
        </w:rPr>
        <w:t>Februar</w:t>
      </w:r>
      <w:r w:rsidR="00540D3E" w:rsidRPr="001E4483">
        <w:rPr>
          <w:rFonts w:cs="Arial"/>
          <w:lang w:val="en-GB"/>
        </w:rPr>
        <w:t>y</w:t>
      </w:r>
      <w:r w:rsidR="00742A73" w:rsidRPr="001E4483">
        <w:rPr>
          <w:rFonts w:cs="Arial"/>
          <w:lang w:val="en-GB"/>
        </w:rPr>
        <w:t xml:space="preserve"> 2017. </w:t>
      </w:r>
      <w:r w:rsidR="00112F21" w:rsidRPr="001E4483">
        <w:rPr>
          <w:rFonts w:cs="Arial"/>
          <w:lang w:val="en-GB"/>
        </w:rPr>
        <w:t>To co</w:t>
      </w:r>
      <w:r w:rsidR="00E94A0A" w:rsidRPr="001E4483">
        <w:rPr>
          <w:rFonts w:cs="Arial"/>
          <w:lang w:val="en-GB"/>
        </w:rPr>
        <w:t xml:space="preserve">incide with the </w:t>
      </w:r>
      <w:r w:rsidR="00822C3B" w:rsidRPr="001E4483">
        <w:rPr>
          <w:rFonts w:cs="Arial"/>
          <w:lang w:val="en-GB"/>
        </w:rPr>
        <w:t>six pre</w:t>
      </w:r>
      <w:r w:rsidR="00E94A0A" w:rsidRPr="001E4483">
        <w:rPr>
          <w:rFonts w:cs="Arial"/>
          <w:lang w:val="en-GB"/>
        </w:rPr>
        <w:t xml:space="preserve">ss conferences </w:t>
      </w:r>
      <w:r w:rsidR="00112F21" w:rsidRPr="001E4483">
        <w:rPr>
          <w:rFonts w:cs="Arial"/>
          <w:lang w:val="en-GB"/>
        </w:rPr>
        <w:t xml:space="preserve">planned by </w:t>
      </w:r>
      <w:r w:rsidR="00E94A0A" w:rsidRPr="001E4483">
        <w:rPr>
          <w:rFonts w:cs="Arial"/>
          <w:lang w:val="en-GB"/>
        </w:rPr>
        <w:t>the EMO’s orga</w:t>
      </w:r>
      <w:r w:rsidR="00112F21" w:rsidRPr="001E4483">
        <w:rPr>
          <w:rFonts w:cs="Arial"/>
          <w:lang w:val="en-GB"/>
        </w:rPr>
        <w:t xml:space="preserve">niser, the </w:t>
      </w:r>
      <w:r w:rsidR="00742A73" w:rsidRPr="001E4483">
        <w:rPr>
          <w:rFonts w:cs="Arial"/>
          <w:lang w:val="en-GB"/>
        </w:rPr>
        <w:t>VDW (</w:t>
      </w:r>
      <w:r w:rsidR="0064529B" w:rsidRPr="001E4483">
        <w:rPr>
          <w:rFonts w:cs="Arial"/>
          <w:lang w:val="en-GB"/>
        </w:rPr>
        <w:t>German Machine Tool Builders’ Association</w:t>
      </w:r>
      <w:r w:rsidR="00742A73" w:rsidRPr="001E4483">
        <w:rPr>
          <w:rFonts w:cs="Arial"/>
          <w:lang w:val="en-GB"/>
        </w:rPr>
        <w:t>) in Beijing, Shenya</w:t>
      </w:r>
      <w:r w:rsidR="00540D3E" w:rsidRPr="001E4483">
        <w:rPr>
          <w:rFonts w:cs="Arial"/>
          <w:lang w:val="en-GB"/>
        </w:rPr>
        <w:t>ng, Nanjing, Shanghai, Chengdu a</w:t>
      </w:r>
      <w:r w:rsidR="00742A73" w:rsidRPr="001E4483">
        <w:rPr>
          <w:rFonts w:cs="Arial"/>
          <w:lang w:val="en-GB"/>
        </w:rPr>
        <w:t>nd Guang</w:t>
      </w:r>
      <w:r w:rsidR="00112F21" w:rsidRPr="001E4483">
        <w:rPr>
          <w:rFonts w:cs="Arial"/>
          <w:lang w:val="en-GB"/>
        </w:rPr>
        <w:t>zhou, the EMO’s WeChat a</w:t>
      </w:r>
      <w:r w:rsidR="00742A73" w:rsidRPr="001E4483">
        <w:rPr>
          <w:rFonts w:cs="Arial"/>
          <w:lang w:val="en-GB"/>
        </w:rPr>
        <w:t>ccount</w:t>
      </w:r>
      <w:r w:rsidRPr="001E4483">
        <w:rPr>
          <w:rFonts w:cs="Arial"/>
          <w:lang w:val="en-GB"/>
        </w:rPr>
        <w:t xml:space="preserve"> </w:t>
      </w:r>
      <w:r w:rsidRPr="001E4483">
        <w:rPr>
          <w:rFonts w:ascii="SimSun" w:eastAsia="SimSun" w:hAnsi="SimSun" w:cs="SimSun" w:hint="eastAsia"/>
          <w:b/>
          <w:i/>
          <w:iCs/>
          <w:szCs w:val="22"/>
          <w:u w:val="single"/>
          <w:lang w:val="en-GB"/>
        </w:rPr>
        <w:t>汉诺威国际机床工具</w:t>
      </w:r>
      <w:r w:rsidRPr="001E4483">
        <w:rPr>
          <w:rFonts w:ascii="MS Gothic" w:eastAsia="MS Gothic" w:hAnsi="MS Gothic" w:cs="MS Gothic" w:hint="eastAsia"/>
          <w:b/>
          <w:i/>
          <w:iCs/>
          <w:szCs w:val="22"/>
          <w:u w:val="single"/>
          <w:lang w:val="en-GB"/>
        </w:rPr>
        <w:t>展</w:t>
      </w:r>
      <w:r w:rsidRPr="001E4483">
        <w:rPr>
          <w:rFonts w:ascii="MS Gothic" w:eastAsia="MS Gothic" w:hAnsi="MS Gothic" w:cs="MS Gothic"/>
          <w:b/>
          <w:i/>
          <w:iCs/>
          <w:szCs w:val="22"/>
          <w:u w:val="single"/>
          <w:lang w:val="en-GB"/>
        </w:rPr>
        <w:t xml:space="preserve"> </w:t>
      </w:r>
      <w:r w:rsidR="00112F21" w:rsidRPr="001E4483">
        <w:rPr>
          <w:rFonts w:cs="Arial"/>
          <w:lang w:val="en-GB"/>
        </w:rPr>
        <w:t>is going o</w:t>
      </w:r>
      <w:r w:rsidR="00E94A0A" w:rsidRPr="001E4483">
        <w:rPr>
          <w:rFonts w:cs="Arial"/>
          <w:lang w:val="en-GB"/>
        </w:rPr>
        <w:t>nline. “The VDW is opening it for EMO exhibitors as well, who can</w:t>
      </w:r>
      <w:r w:rsidR="00112F21" w:rsidRPr="001E4483">
        <w:rPr>
          <w:rFonts w:cs="Arial"/>
          <w:lang w:val="en-GB"/>
        </w:rPr>
        <w:t xml:space="preserve"> inform </w:t>
      </w:r>
      <w:r w:rsidR="00E836AF" w:rsidRPr="001E4483">
        <w:rPr>
          <w:rFonts w:cs="Arial"/>
          <w:lang w:val="en-GB"/>
        </w:rPr>
        <w:t>the Chinese</w:t>
      </w:r>
      <w:r w:rsidR="00112F21" w:rsidRPr="001E4483">
        <w:rPr>
          <w:rFonts w:cs="Arial"/>
          <w:lang w:val="en-GB"/>
        </w:rPr>
        <w:t xml:space="preserve"> customers about th</w:t>
      </w:r>
      <w:r w:rsidR="00E836AF" w:rsidRPr="001E4483">
        <w:rPr>
          <w:rFonts w:cs="Arial"/>
          <w:lang w:val="en-GB"/>
        </w:rPr>
        <w:t xml:space="preserve">eir presence at the fair </w:t>
      </w:r>
      <w:r w:rsidR="00112F21" w:rsidRPr="001E4483">
        <w:rPr>
          <w:rFonts w:cs="Arial"/>
          <w:lang w:val="en-GB"/>
        </w:rPr>
        <w:t>f</w:t>
      </w:r>
      <w:r w:rsidR="00E836AF" w:rsidRPr="001E4483">
        <w:rPr>
          <w:rFonts w:cs="Arial"/>
          <w:lang w:val="en-GB"/>
        </w:rPr>
        <w:t>ree of ch</w:t>
      </w:r>
      <w:r w:rsidR="00112F21" w:rsidRPr="001E4483">
        <w:rPr>
          <w:rFonts w:cs="Arial"/>
          <w:lang w:val="en-GB"/>
        </w:rPr>
        <w:t>a</w:t>
      </w:r>
      <w:r w:rsidR="00E836AF" w:rsidRPr="001E4483">
        <w:rPr>
          <w:rFonts w:cs="Arial"/>
          <w:lang w:val="en-GB"/>
        </w:rPr>
        <w:t>rge</w:t>
      </w:r>
      <w:r w:rsidR="0064529B" w:rsidRPr="001E4483">
        <w:rPr>
          <w:rFonts w:cs="Arial"/>
          <w:lang w:val="en-GB"/>
        </w:rPr>
        <w:t>,</w:t>
      </w:r>
      <w:r w:rsidR="00112F21" w:rsidRPr="001E4483">
        <w:rPr>
          <w:rFonts w:cs="Arial"/>
          <w:lang w:val="en-GB"/>
        </w:rPr>
        <w:t>”</w:t>
      </w:r>
      <w:r w:rsidR="0064529B" w:rsidRPr="001E4483">
        <w:rPr>
          <w:rFonts w:cs="Arial"/>
          <w:lang w:val="en-GB"/>
        </w:rPr>
        <w:t xml:space="preserve"> says</w:t>
      </w:r>
      <w:r w:rsidR="00742A73" w:rsidRPr="001E4483">
        <w:rPr>
          <w:rFonts w:cs="Arial"/>
          <w:lang w:val="en-GB"/>
        </w:rPr>
        <w:t xml:space="preserve"> Dr. Wilfried Schäfer, </w:t>
      </w:r>
      <w:r w:rsidR="008F7FBB" w:rsidRPr="001E4483">
        <w:rPr>
          <w:rFonts w:cs="Arial"/>
          <w:lang w:val="en-GB"/>
        </w:rPr>
        <w:lastRenderedPageBreak/>
        <w:t>Executive Director o</w:t>
      </w:r>
      <w:r w:rsidR="0064529B" w:rsidRPr="001E4483">
        <w:rPr>
          <w:rFonts w:cs="Arial"/>
          <w:lang w:val="en-GB"/>
        </w:rPr>
        <w:t xml:space="preserve">f the EMO’s organiser, the </w:t>
      </w:r>
      <w:r w:rsidR="000C6DF0">
        <w:rPr>
          <w:rFonts w:cs="Arial"/>
          <w:lang w:val="en-GB"/>
        </w:rPr>
        <w:t>VDW.</w:t>
      </w:r>
    </w:p>
    <w:p w:rsidR="00C930EE" w:rsidRPr="001E4483" w:rsidRDefault="00C930EE" w:rsidP="00742A73">
      <w:pPr>
        <w:ind w:right="1416"/>
        <w:rPr>
          <w:rFonts w:cs="Arial"/>
          <w:lang w:val="en-GB"/>
        </w:rPr>
      </w:pPr>
    </w:p>
    <w:p w:rsidR="00742A73" w:rsidRPr="001E4483" w:rsidRDefault="0064529B" w:rsidP="00742A73">
      <w:pPr>
        <w:ind w:right="1416"/>
        <w:rPr>
          <w:rFonts w:cs="Arial"/>
          <w:lang w:val="en-GB"/>
        </w:rPr>
      </w:pPr>
      <w:r w:rsidRPr="001E4483">
        <w:rPr>
          <w:rFonts w:cs="Arial"/>
          <w:lang w:val="en-GB"/>
        </w:rPr>
        <w:t>The subscription acco</w:t>
      </w:r>
      <w:r w:rsidR="00540D3E" w:rsidRPr="001E4483">
        <w:rPr>
          <w:rFonts w:cs="Arial"/>
          <w:lang w:val="en-GB"/>
        </w:rPr>
        <w:t>unt enab</w:t>
      </w:r>
      <w:r w:rsidRPr="001E4483">
        <w:rPr>
          <w:rFonts w:cs="Arial"/>
          <w:lang w:val="en-GB"/>
        </w:rPr>
        <w:t>l</w:t>
      </w:r>
      <w:r w:rsidR="00540D3E" w:rsidRPr="001E4483">
        <w:rPr>
          <w:rFonts w:cs="Arial"/>
          <w:lang w:val="en-GB"/>
        </w:rPr>
        <w:t>es user</w:t>
      </w:r>
      <w:r w:rsidRPr="001E4483">
        <w:rPr>
          <w:rFonts w:cs="Arial"/>
          <w:lang w:val="en-GB"/>
        </w:rPr>
        <w:t>s</w:t>
      </w:r>
      <w:r w:rsidR="00540D3E" w:rsidRPr="001E4483">
        <w:rPr>
          <w:rFonts w:cs="Arial"/>
          <w:lang w:val="en-GB"/>
        </w:rPr>
        <w:t xml:space="preserve"> to </w:t>
      </w:r>
      <w:r w:rsidRPr="001E4483">
        <w:rPr>
          <w:rFonts w:cs="Arial"/>
          <w:lang w:val="en-GB"/>
        </w:rPr>
        <w:t>publish information three times a week</w:t>
      </w:r>
      <w:r w:rsidR="00742A73" w:rsidRPr="001E4483">
        <w:rPr>
          <w:rFonts w:cs="Arial"/>
          <w:lang w:val="en-GB"/>
        </w:rPr>
        <w:t xml:space="preserve">. </w:t>
      </w:r>
      <w:r w:rsidRPr="001E4483">
        <w:rPr>
          <w:rFonts w:cs="Arial"/>
          <w:lang w:val="en-GB"/>
        </w:rPr>
        <w:t>The focus here</w:t>
      </w:r>
      <w:r w:rsidR="004A2915" w:rsidRPr="001E4483">
        <w:rPr>
          <w:rFonts w:cs="Arial"/>
          <w:lang w:val="en-GB"/>
        </w:rPr>
        <w:t xml:space="preserve"> is on tre</w:t>
      </w:r>
      <w:r w:rsidRPr="001E4483">
        <w:rPr>
          <w:rFonts w:cs="Arial"/>
          <w:lang w:val="en-GB"/>
        </w:rPr>
        <w:t>nds in the internat</w:t>
      </w:r>
      <w:r w:rsidR="004A2915" w:rsidRPr="001E4483">
        <w:rPr>
          <w:rFonts w:cs="Arial"/>
          <w:lang w:val="en-GB"/>
        </w:rPr>
        <w:t>ional ma</w:t>
      </w:r>
      <w:r w:rsidRPr="001E4483">
        <w:rPr>
          <w:rFonts w:cs="Arial"/>
          <w:lang w:val="en-GB"/>
        </w:rPr>
        <w:t>c</w:t>
      </w:r>
      <w:r w:rsidR="004A2915" w:rsidRPr="001E4483">
        <w:rPr>
          <w:rFonts w:cs="Arial"/>
          <w:lang w:val="en-GB"/>
        </w:rPr>
        <w:t>h</w:t>
      </w:r>
      <w:r w:rsidRPr="001E4483">
        <w:rPr>
          <w:rFonts w:cs="Arial"/>
          <w:lang w:val="en-GB"/>
        </w:rPr>
        <w:t>ine tool industry</w:t>
      </w:r>
      <w:r w:rsidR="00742A73" w:rsidRPr="001E4483">
        <w:rPr>
          <w:rFonts w:cs="Arial"/>
          <w:lang w:val="en-GB"/>
        </w:rPr>
        <w:t xml:space="preserve">, </w:t>
      </w:r>
      <w:r w:rsidR="004A2915" w:rsidRPr="001E4483">
        <w:rPr>
          <w:rFonts w:cs="Arial"/>
          <w:lang w:val="en-GB"/>
        </w:rPr>
        <w:t xml:space="preserve">exhibitors and products at the </w:t>
      </w:r>
      <w:r w:rsidR="00E94A0A" w:rsidRPr="001E4483">
        <w:rPr>
          <w:rFonts w:cs="Arial"/>
          <w:lang w:val="en-GB"/>
        </w:rPr>
        <w:t>EMO</w:t>
      </w:r>
      <w:r w:rsidR="00780CF1">
        <w:rPr>
          <w:rFonts w:cs="Arial"/>
          <w:lang w:val="en-GB"/>
        </w:rPr>
        <w:t xml:space="preserve"> Hannover</w:t>
      </w:r>
      <w:r w:rsidR="00E94A0A" w:rsidRPr="001E4483">
        <w:rPr>
          <w:rFonts w:cs="Arial"/>
          <w:lang w:val="en-GB"/>
        </w:rPr>
        <w:t>, interes</w:t>
      </w:r>
      <w:r w:rsidR="00742A73" w:rsidRPr="001E4483">
        <w:rPr>
          <w:rFonts w:cs="Arial"/>
          <w:lang w:val="en-GB"/>
        </w:rPr>
        <w:t>t</w:t>
      </w:r>
      <w:r w:rsidR="004A2915" w:rsidRPr="001E4483">
        <w:rPr>
          <w:rFonts w:cs="Arial"/>
          <w:lang w:val="en-GB"/>
        </w:rPr>
        <w:t xml:space="preserve">ing </w:t>
      </w:r>
      <w:r w:rsidR="00E94A0A" w:rsidRPr="001E4483">
        <w:rPr>
          <w:rFonts w:cs="Arial"/>
          <w:lang w:val="en-GB"/>
        </w:rPr>
        <w:t xml:space="preserve">fringe events </w:t>
      </w:r>
      <w:r w:rsidR="00742A73" w:rsidRPr="001E4483">
        <w:rPr>
          <w:rFonts w:cs="Arial"/>
          <w:lang w:val="en-GB"/>
        </w:rPr>
        <w:t>f</w:t>
      </w:r>
      <w:r w:rsidR="00E94A0A" w:rsidRPr="001E4483">
        <w:rPr>
          <w:rFonts w:cs="Arial"/>
          <w:lang w:val="en-GB"/>
        </w:rPr>
        <w:t>or the Chinese visitors, ne</w:t>
      </w:r>
      <w:r w:rsidR="00822C3B" w:rsidRPr="001E4483">
        <w:rPr>
          <w:rFonts w:cs="Arial"/>
          <w:lang w:val="en-GB"/>
        </w:rPr>
        <w:t>w</w:t>
      </w:r>
      <w:r w:rsidR="00E94A0A" w:rsidRPr="001E4483">
        <w:rPr>
          <w:rFonts w:cs="Arial"/>
          <w:lang w:val="en-GB"/>
        </w:rPr>
        <w:t>s</w:t>
      </w:r>
      <w:r w:rsidR="00822C3B" w:rsidRPr="001E4483">
        <w:rPr>
          <w:rFonts w:cs="Arial"/>
          <w:lang w:val="en-GB"/>
        </w:rPr>
        <w:t xml:space="preserve"> </w:t>
      </w:r>
      <w:r w:rsidR="00E94A0A" w:rsidRPr="001E4483">
        <w:rPr>
          <w:rFonts w:cs="Arial"/>
          <w:lang w:val="en-GB"/>
        </w:rPr>
        <w:t>of the preparations ongoing for the EMO</w:t>
      </w:r>
      <w:r w:rsidR="00180242" w:rsidRPr="001E4483">
        <w:rPr>
          <w:rFonts w:cs="Arial"/>
          <w:lang w:val="en-GB"/>
        </w:rPr>
        <w:t xml:space="preserve">, </w:t>
      </w:r>
      <w:r w:rsidR="00A71BF8" w:rsidRPr="001E4483">
        <w:rPr>
          <w:rFonts w:cs="Arial"/>
          <w:lang w:val="en-GB"/>
        </w:rPr>
        <w:t>tips for how to get there and accommodation</w:t>
      </w:r>
      <w:r w:rsidR="00742A73" w:rsidRPr="001E4483">
        <w:rPr>
          <w:rFonts w:cs="Arial"/>
          <w:lang w:val="en-GB"/>
        </w:rPr>
        <w:t xml:space="preserve">, </w:t>
      </w:r>
      <w:r w:rsidR="00E94A0A" w:rsidRPr="001E4483">
        <w:rPr>
          <w:rFonts w:cs="Arial"/>
          <w:lang w:val="en-GB"/>
        </w:rPr>
        <w:t>the tour programme at the fair</w:t>
      </w:r>
      <w:r w:rsidR="00AB1F1C" w:rsidRPr="001E4483">
        <w:rPr>
          <w:rFonts w:cs="Arial"/>
          <w:lang w:val="en-GB"/>
        </w:rPr>
        <w:t>, C</w:t>
      </w:r>
      <w:r w:rsidR="00742A73" w:rsidRPr="001E4483">
        <w:rPr>
          <w:rFonts w:cs="Arial"/>
          <w:lang w:val="en-GB"/>
        </w:rPr>
        <w:t>hines</w:t>
      </w:r>
      <w:r w:rsidR="00AB1F1C" w:rsidRPr="001E4483">
        <w:rPr>
          <w:rFonts w:cs="Arial"/>
          <w:lang w:val="en-GB"/>
        </w:rPr>
        <w:t>e d</w:t>
      </w:r>
      <w:r w:rsidR="00742A73" w:rsidRPr="001E4483">
        <w:rPr>
          <w:rFonts w:cs="Arial"/>
          <w:lang w:val="en-GB"/>
        </w:rPr>
        <w:t>elegation</w:t>
      </w:r>
      <w:r w:rsidR="00AB1F1C" w:rsidRPr="001E4483">
        <w:rPr>
          <w:rFonts w:cs="Arial"/>
          <w:lang w:val="en-GB"/>
        </w:rPr>
        <w:t xml:space="preserve">s, </w:t>
      </w:r>
      <w:r w:rsidR="00E94A0A" w:rsidRPr="001E4483">
        <w:rPr>
          <w:rFonts w:cs="Arial"/>
          <w:lang w:val="en-GB"/>
        </w:rPr>
        <w:t>a</w:t>
      </w:r>
      <w:r w:rsidR="00AB1F1C" w:rsidRPr="001E4483">
        <w:rPr>
          <w:rFonts w:cs="Arial"/>
          <w:lang w:val="en-GB"/>
        </w:rPr>
        <w:t>nd much, much more</w:t>
      </w:r>
      <w:r w:rsidR="00742A73" w:rsidRPr="001E4483">
        <w:rPr>
          <w:rFonts w:cs="Arial"/>
          <w:lang w:val="en-GB"/>
        </w:rPr>
        <w:t xml:space="preserve">. </w:t>
      </w:r>
      <w:r w:rsidR="007E5818" w:rsidRPr="001E4483">
        <w:rPr>
          <w:rFonts w:cs="Arial"/>
          <w:lang w:val="en-GB"/>
        </w:rPr>
        <w:t>Partici</w:t>
      </w:r>
      <w:r w:rsidR="00A71BF8" w:rsidRPr="001E4483">
        <w:rPr>
          <w:rFonts w:cs="Arial"/>
          <w:lang w:val="en-GB"/>
        </w:rPr>
        <w:t>p</w:t>
      </w:r>
      <w:r w:rsidR="007E5818" w:rsidRPr="001E4483">
        <w:rPr>
          <w:rFonts w:cs="Arial"/>
          <w:lang w:val="en-GB"/>
        </w:rPr>
        <w:t>a</w:t>
      </w:r>
      <w:r w:rsidR="00A71BF8" w:rsidRPr="001E4483">
        <w:rPr>
          <w:rFonts w:cs="Arial"/>
          <w:lang w:val="en-GB"/>
        </w:rPr>
        <w:t>tion is free of ch</w:t>
      </w:r>
      <w:r w:rsidR="00AB1F1C" w:rsidRPr="001E4483">
        <w:rPr>
          <w:rFonts w:cs="Arial"/>
          <w:lang w:val="en-GB"/>
        </w:rPr>
        <w:t>a</w:t>
      </w:r>
      <w:r w:rsidR="00A71BF8" w:rsidRPr="001E4483">
        <w:rPr>
          <w:rFonts w:cs="Arial"/>
          <w:lang w:val="en-GB"/>
        </w:rPr>
        <w:t>rge for exhibitors if the information is supplied in the Chinese language</w:t>
      </w:r>
      <w:r w:rsidR="00F06126">
        <w:rPr>
          <w:rFonts w:cs="Arial"/>
          <w:lang w:val="en-GB"/>
        </w:rPr>
        <w:t>.</w:t>
      </w:r>
    </w:p>
    <w:p w:rsidR="00742A73" w:rsidRPr="001E4483" w:rsidRDefault="00742A73" w:rsidP="00742A73">
      <w:pPr>
        <w:ind w:right="1416"/>
        <w:rPr>
          <w:rFonts w:cs="Arial"/>
          <w:lang w:val="en-GB"/>
        </w:rPr>
      </w:pPr>
    </w:p>
    <w:p w:rsidR="00C930EE" w:rsidRPr="001E4483" w:rsidRDefault="00A71BF8" w:rsidP="00C930EE">
      <w:pPr>
        <w:ind w:right="1416"/>
        <w:rPr>
          <w:rFonts w:cs="Arial"/>
          <w:lang w:val="en-GB"/>
        </w:rPr>
      </w:pPr>
      <w:r w:rsidRPr="001E4483">
        <w:rPr>
          <w:rFonts w:cs="Arial"/>
          <w:lang w:val="en-GB"/>
        </w:rPr>
        <w:t>“We’re entering virgin territory</w:t>
      </w:r>
      <w:r w:rsidR="008F7FBB" w:rsidRPr="001E4483">
        <w:rPr>
          <w:rFonts w:cs="Arial"/>
          <w:lang w:val="en-GB"/>
        </w:rPr>
        <w:t xml:space="preserve"> here</w:t>
      </w:r>
      <w:r w:rsidRPr="001E4483">
        <w:rPr>
          <w:rFonts w:cs="Arial"/>
          <w:lang w:val="en-GB"/>
        </w:rPr>
        <w:t xml:space="preserve">,” </w:t>
      </w:r>
      <w:r w:rsidR="00822C3B" w:rsidRPr="001E4483">
        <w:rPr>
          <w:rFonts w:cs="Arial"/>
          <w:lang w:val="en-GB"/>
        </w:rPr>
        <w:t>says</w:t>
      </w:r>
      <w:r w:rsidR="00742A73" w:rsidRPr="001E4483">
        <w:rPr>
          <w:rFonts w:cs="Arial"/>
          <w:lang w:val="en-GB"/>
        </w:rPr>
        <w:t xml:space="preserve"> Dr. Wilfried Schäfer, </w:t>
      </w:r>
      <w:r w:rsidR="00822C3B" w:rsidRPr="001E4483">
        <w:rPr>
          <w:rFonts w:cs="Arial"/>
          <w:lang w:val="en-GB"/>
        </w:rPr>
        <w:t xml:space="preserve">Executive Director </w:t>
      </w:r>
      <w:r w:rsidRPr="001E4483">
        <w:rPr>
          <w:rFonts w:cs="Arial"/>
          <w:lang w:val="en-GB"/>
        </w:rPr>
        <w:t xml:space="preserve">of the </w:t>
      </w:r>
      <w:r w:rsidR="00742A73" w:rsidRPr="001E4483">
        <w:rPr>
          <w:rFonts w:cs="Arial"/>
          <w:lang w:val="en-GB"/>
        </w:rPr>
        <w:t xml:space="preserve">VDW </w:t>
      </w:r>
      <w:bookmarkStart w:id="0" w:name="_GoBack"/>
      <w:bookmarkEnd w:id="0"/>
      <w:r w:rsidRPr="001E4483">
        <w:rPr>
          <w:rFonts w:cs="Arial"/>
          <w:lang w:val="en-GB"/>
        </w:rPr>
        <w:t xml:space="preserve">in Frankfurt am Main. “However, the VDW has always endeavoured </w:t>
      </w:r>
      <w:r w:rsidR="008F7FBB" w:rsidRPr="001E4483">
        <w:rPr>
          <w:rFonts w:cs="Arial"/>
          <w:lang w:val="en-GB"/>
        </w:rPr>
        <w:t xml:space="preserve">to support its members in their sales and marketing activities, and to be a pioneer for the sector with its initiatives as well.” In its WeChat project, the </w:t>
      </w:r>
      <w:r w:rsidR="00C930EE" w:rsidRPr="001E4483">
        <w:rPr>
          <w:rFonts w:cs="Arial"/>
          <w:lang w:val="en-GB"/>
        </w:rPr>
        <w:t xml:space="preserve">VDW </w:t>
      </w:r>
      <w:r w:rsidR="008F7FBB" w:rsidRPr="001E4483">
        <w:rPr>
          <w:rFonts w:cs="Arial"/>
          <w:lang w:val="en-GB"/>
        </w:rPr>
        <w:t>is working together with the Tübingen-based storymaker agency</w:t>
      </w:r>
      <w:r w:rsidR="00C930EE" w:rsidRPr="001E4483">
        <w:rPr>
          <w:rFonts w:cs="Arial"/>
          <w:lang w:val="en-GB"/>
        </w:rPr>
        <w:t>.</w:t>
      </w:r>
    </w:p>
    <w:p w:rsidR="00742A73" w:rsidRPr="001E4483" w:rsidRDefault="00742A73" w:rsidP="00742A73">
      <w:pPr>
        <w:ind w:right="1416"/>
        <w:rPr>
          <w:rFonts w:cs="Arial"/>
          <w:lang w:val="en-GB"/>
        </w:rPr>
      </w:pPr>
    </w:p>
    <w:p w:rsidR="00742A73" w:rsidRPr="001E4483" w:rsidRDefault="008F7FBB" w:rsidP="00742A73">
      <w:pPr>
        <w:ind w:right="1416"/>
        <w:rPr>
          <w:rFonts w:cs="Arial"/>
          <w:lang w:val="en-GB"/>
        </w:rPr>
      </w:pPr>
      <w:r w:rsidRPr="001E4483">
        <w:rPr>
          <w:rFonts w:cs="Arial"/>
          <w:lang w:val="en-GB"/>
        </w:rPr>
        <w:t>With a m</w:t>
      </w:r>
      <w:r w:rsidR="007E5818" w:rsidRPr="001E4483">
        <w:rPr>
          <w:rFonts w:cs="Arial"/>
          <w:lang w:val="en-GB"/>
        </w:rPr>
        <w:t>a</w:t>
      </w:r>
      <w:r w:rsidRPr="001E4483">
        <w:rPr>
          <w:rFonts w:cs="Arial"/>
          <w:lang w:val="en-GB"/>
        </w:rPr>
        <w:t>chine tool product</w:t>
      </w:r>
      <w:r w:rsidR="007E5818" w:rsidRPr="001E4483">
        <w:rPr>
          <w:rFonts w:cs="Arial"/>
          <w:lang w:val="en-GB"/>
        </w:rPr>
        <w:t>i</w:t>
      </w:r>
      <w:r w:rsidRPr="001E4483">
        <w:rPr>
          <w:rFonts w:cs="Arial"/>
          <w:lang w:val="en-GB"/>
        </w:rPr>
        <w:t>on</w:t>
      </w:r>
      <w:r w:rsidR="007E5818" w:rsidRPr="001E4483">
        <w:rPr>
          <w:rFonts w:cs="Arial"/>
          <w:lang w:val="en-GB"/>
        </w:rPr>
        <w:t xml:space="preserve"> </w:t>
      </w:r>
      <w:r w:rsidRPr="001E4483">
        <w:rPr>
          <w:rFonts w:cs="Arial"/>
          <w:lang w:val="en-GB"/>
        </w:rPr>
        <w:t xml:space="preserve">output of </w:t>
      </w:r>
      <w:r w:rsidR="007E5818" w:rsidRPr="001E4483">
        <w:rPr>
          <w:rFonts w:cs="Arial"/>
          <w:lang w:val="en-GB"/>
        </w:rPr>
        <w:t>over</w:t>
      </w:r>
      <w:r w:rsidR="00180242" w:rsidRPr="001E4483">
        <w:rPr>
          <w:rFonts w:cs="Arial"/>
          <w:lang w:val="en-GB"/>
        </w:rPr>
        <w:t xml:space="preserve"> 16 </w:t>
      </w:r>
      <w:r w:rsidR="007E5818" w:rsidRPr="001E4483">
        <w:rPr>
          <w:rFonts w:cs="Arial"/>
          <w:lang w:val="en-GB"/>
        </w:rPr>
        <w:t xml:space="preserve">billion euros a year, China is </w:t>
      </w:r>
      <w:r w:rsidR="00AB1F1C" w:rsidRPr="001E4483">
        <w:rPr>
          <w:rFonts w:cs="Arial"/>
          <w:lang w:val="en-GB"/>
        </w:rPr>
        <w:t>t</w:t>
      </w:r>
      <w:r w:rsidR="00F06126">
        <w:rPr>
          <w:rFonts w:cs="Arial"/>
          <w:lang w:val="en-GB"/>
        </w:rPr>
        <w:t>he largest manufacturing nation</w:t>
      </w:r>
      <w:r w:rsidR="00AB1F1C" w:rsidRPr="001E4483">
        <w:rPr>
          <w:rFonts w:cs="Arial"/>
          <w:lang w:val="en-GB"/>
        </w:rPr>
        <w:t>,</w:t>
      </w:r>
      <w:r w:rsidR="007E5818" w:rsidRPr="001E4483">
        <w:rPr>
          <w:rFonts w:cs="Arial"/>
          <w:lang w:val="en-GB"/>
        </w:rPr>
        <w:t xml:space="preserve"> and with a con</w:t>
      </w:r>
      <w:r w:rsidR="00AB1F1C" w:rsidRPr="001E4483">
        <w:rPr>
          <w:rFonts w:cs="Arial"/>
          <w:lang w:val="en-GB"/>
        </w:rPr>
        <w:t>sumptio</w:t>
      </w:r>
      <w:r w:rsidR="007E5818" w:rsidRPr="001E4483">
        <w:rPr>
          <w:rFonts w:cs="Arial"/>
          <w:lang w:val="en-GB"/>
        </w:rPr>
        <w:t xml:space="preserve">n of </w:t>
      </w:r>
      <w:r w:rsidR="00AB1F1C" w:rsidRPr="001E4483">
        <w:rPr>
          <w:rFonts w:cs="Arial"/>
          <w:lang w:val="en-GB"/>
        </w:rPr>
        <w:t xml:space="preserve">more than </w:t>
      </w:r>
      <w:r w:rsidR="00742A73" w:rsidRPr="001E4483">
        <w:rPr>
          <w:rFonts w:cs="Arial"/>
          <w:lang w:val="en-GB"/>
        </w:rPr>
        <w:t xml:space="preserve">21 </w:t>
      </w:r>
      <w:r w:rsidR="00AB1F1C" w:rsidRPr="001E4483">
        <w:rPr>
          <w:rFonts w:cs="Arial"/>
          <w:lang w:val="en-GB"/>
        </w:rPr>
        <w:t>billion euros the world’s biggest market as well</w:t>
      </w:r>
      <w:r w:rsidR="00742A73" w:rsidRPr="001E4483">
        <w:rPr>
          <w:rFonts w:cs="Arial"/>
          <w:lang w:val="en-GB"/>
        </w:rPr>
        <w:t>. Chines</w:t>
      </w:r>
      <w:r w:rsidR="00AB1F1C" w:rsidRPr="001E4483">
        <w:rPr>
          <w:rFonts w:cs="Arial"/>
          <w:lang w:val="en-GB"/>
        </w:rPr>
        <w:t>e exhibitors and trade visitors also rank among the EMO Hannover’s top customers</w:t>
      </w:r>
      <w:r w:rsidR="00742A73" w:rsidRPr="001E4483">
        <w:rPr>
          <w:rFonts w:cs="Arial"/>
          <w:lang w:val="en-GB"/>
        </w:rPr>
        <w:t xml:space="preserve">. </w:t>
      </w:r>
      <w:r w:rsidR="00F06126">
        <w:rPr>
          <w:rFonts w:cs="Arial"/>
          <w:lang w:val="en-GB"/>
        </w:rPr>
        <w:t>More than 100 Chine</w:t>
      </w:r>
      <w:r w:rsidR="00AB1F1C" w:rsidRPr="001E4483">
        <w:rPr>
          <w:rFonts w:cs="Arial"/>
          <w:lang w:val="en-GB"/>
        </w:rPr>
        <w:t>se exhibitors have alread</w:t>
      </w:r>
      <w:r w:rsidR="00112F21" w:rsidRPr="001E4483">
        <w:rPr>
          <w:rFonts w:cs="Arial"/>
          <w:lang w:val="en-GB"/>
        </w:rPr>
        <w:t>y registered for the next event</w:t>
      </w:r>
      <w:r w:rsidR="00F06126">
        <w:rPr>
          <w:rFonts w:cs="Arial"/>
          <w:lang w:val="en-GB"/>
        </w:rPr>
        <w:t>.</w:t>
      </w:r>
    </w:p>
    <w:p w:rsidR="00742A73" w:rsidRPr="001E4483" w:rsidRDefault="00742A73" w:rsidP="0018121F">
      <w:pPr>
        <w:ind w:right="1416"/>
        <w:rPr>
          <w:rFonts w:cs="Arial"/>
          <w:lang w:val="en-GB"/>
        </w:rPr>
      </w:pPr>
    </w:p>
    <w:p w:rsidR="0018121F" w:rsidRPr="001E4483" w:rsidRDefault="0018121F" w:rsidP="0018121F">
      <w:pPr>
        <w:ind w:right="1416"/>
        <w:rPr>
          <w:rFonts w:cs="Arial"/>
          <w:lang w:val="en-GB"/>
        </w:rPr>
      </w:pPr>
    </w:p>
    <w:p w:rsidR="004C2ED1" w:rsidRPr="001E4483" w:rsidRDefault="004C2ED1" w:rsidP="0018121F">
      <w:pPr>
        <w:spacing w:line="240" w:lineRule="auto"/>
        <w:ind w:right="1416"/>
        <w:rPr>
          <w:b/>
          <w:bCs/>
          <w:sz w:val="16"/>
          <w:szCs w:val="16"/>
          <w:lang w:val="en-GB"/>
        </w:rPr>
      </w:pPr>
      <w:bookmarkStart w:id="1" w:name="Text"/>
      <w:bookmarkEnd w:id="1"/>
      <w:r w:rsidRPr="001E4483">
        <w:rPr>
          <w:b/>
          <w:bCs/>
          <w:sz w:val="16"/>
          <w:szCs w:val="16"/>
          <w:lang w:val="en-GB"/>
        </w:rPr>
        <w:t>EMO Hannover 2017 – the world’s premier trade fair for the metalworking sector</w:t>
      </w:r>
    </w:p>
    <w:p w:rsidR="004C2ED1" w:rsidRPr="001E4483" w:rsidRDefault="004C2ED1" w:rsidP="0018121F">
      <w:pPr>
        <w:spacing w:line="240" w:lineRule="auto"/>
        <w:ind w:right="1416"/>
        <w:rPr>
          <w:sz w:val="16"/>
          <w:szCs w:val="16"/>
          <w:lang w:val="en-GB"/>
        </w:rPr>
      </w:pPr>
      <w:r w:rsidRPr="001E4483">
        <w:rPr>
          <w:sz w:val="16"/>
          <w:szCs w:val="16"/>
          <w:lang w:val="en-GB"/>
        </w:rPr>
        <w:t>From 18 to 23 September 2017, international manufacturers of production technology will be spotlighting “</w:t>
      </w:r>
      <w:r w:rsidRPr="001E4483">
        <w:rPr>
          <w:rFonts w:cs="Arial"/>
          <w:sz w:val="16"/>
          <w:szCs w:val="16"/>
          <w:lang w:val="en-GB"/>
        </w:rPr>
        <w:t>Connecting systems for intelligent production</w:t>
      </w:r>
      <w:r w:rsidRPr="001E4483">
        <w:rPr>
          <w:sz w:val="16"/>
          <w:szCs w:val="16"/>
          <w:lang w:val="en-GB"/>
        </w:rPr>
        <w:t>” at the EMO Hannover 2017. The world’s premier trade fair for the metalworking industry will be showcasing the entire bandwidth of today’s most sophisticated metalworking technology, which is the heart of every industrial production process. The fair will be presenting the latest machines, plus efficient technical solutions, product-supportive services, sustainability in the production process, and much, much more. The principal focus of the EMO Hannover is on metal-cutting and forming machine tools, production systems, high-precision tools, automated material flows, computer technology, industrial electronics and accessories. The trade visitors to the EMO come from all major sectors of industry, such as machinery and plant manufacturers, the automotive industry and its component suppliers, the aerospace sector, precision mechanics and optics, shipbuilding, medical technology, tool and die manufacture, steel and lightweight construction. The EMO Hannover is the world’s most important international meeting point for production technology specialists from all over the planet. In 2013, the fair attracted more than 2,130 exhibitors, and around 143,000 trade visitors from more than 100 different countries. EMO is a registered trademark of the European Association of the Machine Tool Industries CECIMO.</w:t>
      </w:r>
    </w:p>
    <w:p w:rsidR="004C2ED1" w:rsidRPr="001E4483" w:rsidRDefault="004C2ED1">
      <w:pPr>
        <w:spacing w:line="240" w:lineRule="auto"/>
        <w:ind w:right="0"/>
        <w:rPr>
          <w:sz w:val="16"/>
          <w:szCs w:val="16"/>
          <w:lang w:val="en-GB"/>
        </w:rPr>
      </w:pPr>
    </w:p>
    <w:p w:rsidR="004C2ED1" w:rsidRPr="001E4483" w:rsidRDefault="004C2ED1">
      <w:pPr>
        <w:spacing w:line="240" w:lineRule="auto"/>
        <w:ind w:right="0"/>
        <w:rPr>
          <w:sz w:val="16"/>
          <w:szCs w:val="16"/>
          <w:lang w:val="en-GB"/>
        </w:rPr>
      </w:pPr>
      <w:r w:rsidRPr="001E4483">
        <w:rPr>
          <w:sz w:val="16"/>
          <w:szCs w:val="16"/>
          <w:lang w:val="en-GB"/>
        </w:rPr>
        <w:br w:type="page"/>
      </w:r>
    </w:p>
    <w:p w:rsidR="004C2ED1" w:rsidRPr="001E4483" w:rsidRDefault="004C2ED1" w:rsidP="0018121F">
      <w:pPr>
        <w:tabs>
          <w:tab w:val="left" w:pos="7654"/>
        </w:tabs>
        <w:spacing w:line="240" w:lineRule="auto"/>
        <w:ind w:right="1700"/>
        <w:rPr>
          <w:rFonts w:cs="Arial"/>
          <w:sz w:val="16"/>
          <w:szCs w:val="16"/>
          <w:lang w:val="en-GB"/>
        </w:rPr>
      </w:pPr>
      <w:r w:rsidRPr="001E4483">
        <w:rPr>
          <w:rFonts w:cs="Arial"/>
          <w:sz w:val="16"/>
          <w:szCs w:val="16"/>
          <w:lang w:val="en-GB"/>
        </w:rPr>
        <w:lastRenderedPageBreak/>
        <w:t xml:space="preserve">You will find texts and images relating to the EMO Hannover 2017 on the internet under </w:t>
      </w:r>
      <w:hyperlink r:id="rId10" w:history="1">
        <w:r w:rsidR="0018121F" w:rsidRPr="001E4483">
          <w:rPr>
            <w:rStyle w:val="Hyperlink"/>
            <w:i/>
            <w:sz w:val="16"/>
            <w:szCs w:val="16"/>
            <w:lang w:val="en-GB"/>
          </w:rPr>
          <w:t>www.emo-hannover.de</w:t>
        </w:r>
      </w:hyperlink>
      <w:r w:rsidRPr="001E4483">
        <w:rPr>
          <w:sz w:val="16"/>
          <w:szCs w:val="16"/>
          <w:lang w:val="en-GB"/>
        </w:rPr>
        <w:t xml:space="preserve"> in the Press section</w:t>
      </w:r>
      <w:r w:rsidRPr="001E4483">
        <w:rPr>
          <w:rFonts w:cs="Arial"/>
          <w:sz w:val="16"/>
          <w:szCs w:val="16"/>
          <w:lang w:val="en-GB"/>
        </w:rPr>
        <w:t xml:space="preserve">. You can also follow the EMO Hannover using our social media channels </w:t>
      </w:r>
    </w:p>
    <w:p w:rsidR="00742A73" w:rsidRPr="00113A89" w:rsidRDefault="00742A73" w:rsidP="0018121F">
      <w:pPr>
        <w:tabs>
          <w:tab w:val="left" w:pos="7654"/>
        </w:tabs>
        <w:autoSpaceDE w:val="0"/>
        <w:autoSpaceDN w:val="0"/>
        <w:adjustRightInd w:val="0"/>
        <w:spacing w:line="240" w:lineRule="auto"/>
        <w:rPr>
          <w:rFonts w:cs="Arial"/>
          <w:sz w:val="16"/>
          <w:szCs w:val="16"/>
          <w:lang w:val="en-GB" w:eastAsia="zh-CN"/>
        </w:rPr>
      </w:pPr>
    </w:p>
    <w:p w:rsidR="00742A73" w:rsidRPr="00780CF1" w:rsidRDefault="00742A73" w:rsidP="00742A73">
      <w:pPr>
        <w:autoSpaceDE w:val="0"/>
        <w:autoSpaceDN w:val="0"/>
        <w:adjustRightInd w:val="0"/>
        <w:rPr>
          <w:rFonts w:ascii="MS Gothic" w:eastAsia="MS Gothic" w:hAnsi="MS Gothic" w:cs="MS Gothic"/>
          <w:i/>
          <w:iCs/>
          <w:color w:val="4F81BD" w:themeColor="accent1"/>
          <w:sz w:val="16"/>
          <w:szCs w:val="16"/>
          <w:u w:val="single"/>
        </w:rPr>
      </w:pPr>
      <w:r w:rsidRPr="001E4483">
        <w:rPr>
          <w:noProof/>
        </w:rPr>
        <w:drawing>
          <wp:inline distT="0" distB="0" distL="0" distR="0">
            <wp:extent cx="309797" cy="30979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_for_gh_3717543fb650_34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915" cy="309915"/>
                    </a:xfrm>
                    <a:prstGeom prst="rect">
                      <a:avLst/>
                    </a:prstGeom>
                  </pic:spPr>
                </pic:pic>
              </a:graphicData>
            </a:graphic>
          </wp:inline>
        </w:drawing>
      </w:r>
      <w:r w:rsidRPr="00780CF1">
        <w:rPr>
          <w:rStyle w:val="Hyperlink"/>
          <w:color w:val="4F81BD" w:themeColor="accent1"/>
          <w:sz w:val="16"/>
          <w:szCs w:val="16"/>
          <w:u w:val="none"/>
        </w:rPr>
        <w:tab/>
      </w:r>
      <w:r w:rsidRPr="00780CF1">
        <w:rPr>
          <w:rStyle w:val="Hyperlink"/>
          <w:color w:val="4F81BD" w:themeColor="accent1"/>
          <w:sz w:val="16"/>
          <w:szCs w:val="16"/>
          <w:u w:val="none"/>
        </w:rPr>
        <w:tab/>
      </w:r>
      <w:proofErr w:type="spellStart"/>
      <w:r w:rsidRPr="00780CF1">
        <w:rPr>
          <w:rStyle w:val="Hyperlink"/>
          <w:color w:val="4F81BD" w:themeColor="accent1"/>
          <w:sz w:val="16"/>
          <w:szCs w:val="16"/>
          <w:u w:val="none"/>
        </w:rPr>
        <w:t>WeChat</w:t>
      </w:r>
      <w:proofErr w:type="spellEnd"/>
      <w:r w:rsidRPr="00780CF1">
        <w:rPr>
          <w:rStyle w:val="Hyperlink"/>
          <w:color w:val="4F81BD" w:themeColor="accent1"/>
          <w:sz w:val="16"/>
          <w:szCs w:val="16"/>
          <w:u w:val="none"/>
        </w:rPr>
        <w:t xml:space="preserve"> </w:t>
      </w:r>
      <w:proofErr w:type="spellStart"/>
      <w:r w:rsidRPr="00780CF1">
        <w:rPr>
          <w:i/>
          <w:iCs/>
          <w:color w:val="4F81BD" w:themeColor="accent1"/>
          <w:sz w:val="16"/>
          <w:szCs w:val="16"/>
          <w:u w:val="single"/>
        </w:rPr>
        <w:t>EMO</w:t>
      </w:r>
      <w:r w:rsidRPr="001E4483">
        <w:rPr>
          <w:rFonts w:ascii="SimSun" w:eastAsia="SimSun" w:hAnsi="SimSun" w:cs="SimSun" w:hint="eastAsia"/>
          <w:i/>
          <w:iCs/>
          <w:color w:val="4F81BD" w:themeColor="accent1"/>
          <w:sz w:val="16"/>
          <w:szCs w:val="16"/>
          <w:u w:val="single"/>
          <w:lang w:val="en-GB"/>
        </w:rPr>
        <w:t>汉诺威国际机床工具</w:t>
      </w:r>
      <w:r w:rsidRPr="001E4483">
        <w:rPr>
          <w:rFonts w:ascii="MS Gothic" w:eastAsia="MS Gothic" w:hAnsi="MS Gothic" w:cs="MS Gothic" w:hint="eastAsia"/>
          <w:i/>
          <w:iCs/>
          <w:color w:val="4F81BD" w:themeColor="accent1"/>
          <w:sz w:val="16"/>
          <w:szCs w:val="16"/>
          <w:u w:val="single"/>
          <w:lang w:val="en-GB"/>
        </w:rPr>
        <w:t>展</w:t>
      </w:r>
      <w:proofErr w:type="spellEnd"/>
    </w:p>
    <w:p w:rsidR="00742A73" w:rsidRPr="00780CF1" w:rsidRDefault="00742A73" w:rsidP="00742A73">
      <w:pPr>
        <w:autoSpaceDE w:val="0"/>
        <w:autoSpaceDN w:val="0"/>
        <w:adjustRightInd w:val="0"/>
        <w:spacing w:line="240" w:lineRule="auto"/>
        <w:rPr>
          <w:color w:val="4F81BD" w:themeColor="accent1"/>
        </w:rPr>
      </w:pPr>
      <w:r w:rsidRPr="001E4483">
        <w:rPr>
          <w:rFonts w:ascii="Tms Rmn" w:hAnsi="Tms Rmn" w:cs="Tms Rmn"/>
          <w:noProof/>
        </w:rPr>
        <w:drawing>
          <wp:inline distT="0" distB="0" distL="0" distR="0">
            <wp:extent cx="873125" cy="171450"/>
            <wp:effectExtent l="0" t="0" r="3175" b="0"/>
            <wp:docPr id="7" name="Grafik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3125" cy="171450"/>
                    </a:xfrm>
                    <a:prstGeom prst="rect">
                      <a:avLst/>
                    </a:prstGeom>
                    <a:noFill/>
                    <a:ln>
                      <a:noFill/>
                    </a:ln>
                  </pic:spPr>
                </pic:pic>
              </a:graphicData>
            </a:graphic>
          </wp:inline>
        </w:drawing>
      </w:r>
      <w:r w:rsidRPr="00780CF1">
        <w:rPr>
          <w:color w:val="000000"/>
        </w:rPr>
        <w:t xml:space="preserve"> </w:t>
      </w:r>
      <w:hyperlink r:id="rId14" w:history="1">
        <w:r w:rsidRPr="00780CF1">
          <w:rPr>
            <w:rStyle w:val="Hyperlink"/>
            <w:color w:val="4F81BD" w:themeColor="accent1"/>
            <w:sz w:val="16"/>
            <w:szCs w:val="16"/>
          </w:rPr>
          <w:t>http://twitter.com/EMO_HANNOVER</w:t>
        </w:r>
      </w:hyperlink>
    </w:p>
    <w:p w:rsidR="00742A73" w:rsidRPr="00780CF1" w:rsidRDefault="00742A73" w:rsidP="00742A73">
      <w:pPr>
        <w:autoSpaceDE w:val="0"/>
        <w:autoSpaceDN w:val="0"/>
        <w:adjustRightInd w:val="0"/>
        <w:spacing w:line="240" w:lineRule="auto"/>
        <w:rPr>
          <w:rFonts w:cs="Arial"/>
          <w:color w:val="4F81BD" w:themeColor="accent1"/>
          <w:sz w:val="16"/>
          <w:szCs w:val="16"/>
          <w:u w:val="single"/>
          <w:lang w:eastAsia="zh-CN"/>
        </w:rPr>
      </w:pPr>
      <w:r w:rsidRPr="001E4483">
        <w:rPr>
          <w:rFonts w:ascii="Century Gothic" w:hAnsi="Century Gothic" w:cs="Arial"/>
          <w:i/>
          <w:noProof/>
          <w:color w:val="0070C0"/>
          <w:sz w:val="16"/>
          <w:szCs w:val="16"/>
        </w:rPr>
        <w:drawing>
          <wp:inline distT="0" distB="0" distL="0" distR="0">
            <wp:extent cx="278130" cy="271780"/>
            <wp:effectExtent l="0" t="0" r="7620" b="0"/>
            <wp:docPr id="8" name="Grafik 8" descr="M:\Public\Logos\CNC-Arena\socialmedia-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M:\Public\Logos\CNC-Arena\socialmedia-ico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130" cy="271780"/>
                    </a:xfrm>
                    <a:prstGeom prst="rect">
                      <a:avLst/>
                    </a:prstGeom>
                    <a:noFill/>
                    <a:ln>
                      <a:noFill/>
                    </a:ln>
                  </pic:spPr>
                </pic:pic>
              </a:graphicData>
            </a:graphic>
          </wp:inline>
        </w:drawing>
      </w:r>
      <w:r w:rsidRPr="00780CF1">
        <w:rPr>
          <w:rFonts w:cs="Arial"/>
          <w:i/>
          <w:color w:val="0070C0"/>
          <w:sz w:val="16"/>
          <w:szCs w:val="16"/>
          <w:lang w:eastAsia="zh-CN"/>
        </w:rPr>
        <w:tab/>
      </w:r>
      <w:r w:rsidRPr="00780CF1">
        <w:rPr>
          <w:rFonts w:cs="Arial"/>
          <w:i/>
          <w:color w:val="0070C0"/>
          <w:sz w:val="16"/>
          <w:szCs w:val="16"/>
          <w:lang w:eastAsia="zh-CN"/>
        </w:rPr>
        <w:tab/>
        <w:t xml:space="preserve"> </w:t>
      </w:r>
      <w:hyperlink r:id="rId16" w:history="1">
        <w:r w:rsidRPr="00780CF1">
          <w:rPr>
            <w:rStyle w:val="Hyperlink"/>
            <w:rFonts w:cs="Arial"/>
            <w:color w:val="4F81BD" w:themeColor="accent1"/>
            <w:sz w:val="16"/>
            <w:szCs w:val="16"/>
            <w:lang w:eastAsia="zh-CN"/>
          </w:rPr>
          <w:t>https://de.industryarena.com/emo-hannover</w:t>
        </w:r>
      </w:hyperlink>
      <w:r w:rsidRPr="00780CF1">
        <w:rPr>
          <w:rFonts w:cs="Arial"/>
          <w:color w:val="4F81BD" w:themeColor="accent1"/>
          <w:sz w:val="16"/>
          <w:szCs w:val="16"/>
          <w:u w:val="single"/>
          <w:lang w:eastAsia="zh-CN"/>
        </w:rPr>
        <w:t xml:space="preserve">  </w:t>
      </w:r>
    </w:p>
    <w:p w:rsidR="00742A73" w:rsidRPr="00780CF1" w:rsidRDefault="00742A73" w:rsidP="00742A73">
      <w:pPr>
        <w:autoSpaceDE w:val="0"/>
        <w:autoSpaceDN w:val="0"/>
        <w:adjustRightInd w:val="0"/>
        <w:rPr>
          <w:rStyle w:val="Hyperlink"/>
          <w:color w:val="4F81BD" w:themeColor="accent1"/>
          <w:sz w:val="16"/>
          <w:szCs w:val="16"/>
        </w:rPr>
      </w:pPr>
      <w:r w:rsidRPr="001E4483">
        <w:rPr>
          <w:noProof/>
          <w:color w:val="000000"/>
          <w:sz w:val="16"/>
          <w:szCs w:val="16"/>
        </w:rPr>
        <w:drawing>
          <wp:inline distT="0" distB="0" distL="0" distR="0">
            <wp:extent cx="280670" cy="280670"/>
            <wp:effectExtent l="0" t="0" r="5080" b="508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780CF1">
        <w:rPr>
          <w:color w:val="000000"/>
          <w:sz w:val="16"/>
          <w:szCs w:val="16"/>
        </w:rPr>
        <w:tab/>
      </w:r>
      <w:r w:rsidRPr="00780CF1">
        <w:rPr>
          <w:color w:val="000000"/>
          <w:sz w:val="16"/>
          <w:szCs w:val="16"/>
        </w:rPr>
        <w:tab/>
      </w:r>
      <w:hyperlink r:id="rId18" w:history="1">
        <w:r w:rsidRPr="00780CF1">
          <w:rPr>
            <w:rStyle w:val="Hyperlink"/>
            <w:color w:val="4F81BD" w:themeColor="accent1"/>
            <w:sz w:val="16"/>
            <w:szCs w:val="16"/>
          </w:rPr>
          <w:t>http://facebook.com/EMOHannover</w:t>
        </w:r>
      </w:hyperlink>
    </w:p>
    <w:p w:rsidR="00742A73" w:rsidRPr="00780CF1" w:rsidRDefault="00742A73" w:rsidP="00742A73">
      <w:pPr>
        <w:autoSpaceDE w:val="0"/>
        <w:autoSpaceDN w:val="0"/>
        <w:adjustRightInd w:val="0"/>
        <w:rPr>
          <w:rStyle w:val="Hyperlink"/>
          <w:color w:val="4F81BD" w:themeColor="accent1"/>
          <w:sz w:val="16"/>
          <w:szCs w:val="16"/>
        </w:rPr>
      </w:pPr>
      <w:r w:rsidRPr="001E4483">
        <w:rPr>
          <w:noProof/>
          <w:color w:val="000000"/>
          <w:sz w:val="16"/>
          <w:szCs w:val="16"/>
        </w:rPr>
        <w:drawing>
          <wp:inline distT="0" distB="0" distL="0" distR="0">
            <wp:extent cx="280670" cy="280670"/>
            <wp:effectExtent l="0" t="0" r="5080" b="508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780CF1">
        <w:rPr>
          <w:color w:val="000000"/>
          <w:sz w:val="16"/>
          <w:szCs w:val="16"/>
        </w:rPr>
        <w:tab/>
      </w:r>
      <w:r w:rsidRPr="00780CF1">
        <w:rPr>
          <w:color w:val="000000"/>
          <w:sz w:val="16"/>
          <w:szCs w:val="16"/>
        </w:rPr>
        <w:tab/>
      </w:r>
      <w:hyperlink r:id="rId20" w:history="1">
        <w:r w:rsidRPr="00780CF1">
          <w:rPr>
            <w:rStyle w:val="Hyperlink"/>
            <w:color w:val="4F81BD" w:themeColor="accent1"/>
            <w:sz w:val="16"/>
            <w:szCs w:val="16"/>
          </w:rPr>
          <w:t>http://www.youtube.com/metaltradefair</w:t>
        </w:r>
      </w:hyperlink>
    </w:p>
    <w:p w:rsidR="00742A73" w:rsidRPr="00780CF1" w:rsidRDefault="00742A73" w:rsidP="00742A73">
      <w:pPr>
        <w:autoSpaceDE w:val="0"/>
        <w:autoSpaceDN w:val="0"/>
        <w:adjustRightInd w:val="0"/>
        <w:spacing w:line="240" w:lineRule="auto"/>
        <w:rPr>
          <w:rFonts w:cs="Arial"/>
          <w:color w:val="4F81BD" w:themeColor="accent1"/>
          <w:sz w:val="16"/>
          <w:szCs w:val="16"/>
          <w:u w:val="single"/>
          <w:lang w:eastAsia="zh-CN"/>
        </w:rPr>
      </w:pPr>
      <w:r w:rsidRPr="00780CF1">
        <w:rPr>
          <w:rFonts w:cs="Arial"/>
          <w:color w:val="4F81BD" w:themeColor="accent1"/>
          <w:sz w:val="16"/>
          <w:szCs w:val="16"/>
          <w:u w:val="single"/>
          <w:lang w:eastAsia="zh-CN"/>
        </w:rPr>
        <w:t xml:space="preserve"> </w:t>
      </w:r>
    </w:p>
    <w:p w:rsidR="00742A73" w:rsidRPr="00780CF1" w:rsidRDefault="00742A73" w:rsidP="00742A73">
      <w:pPr>
        <w:autoSpaceDE w:val="0"/>
        <w:autoSpaceDN w:val="0"/>
        <w:adjustRightInd w:val="0"/>
      </w:pPr>
      <w:r w:rsidRPr="00780CF1">
        <w:rPr>
          <w:color w:val="000000"/>
          <w:sz w:val="16"/>
          <w:szCs w:val="16"/>
        </w:rPr>
        <w:tab/>
      </w:r>
      <w:r w:rsidRPr="00780CF1">
        <w:rPr>
          <w:color w:val="000000"/>
          <w:sz w:val="16"/>
          <w:szCs w:val="16"/>
        </w:rPr>
        <w:tab/>
      </w:r>
    </w:p>
    <w:p w:rsidR="00540D3E" w:rsidRPr="00780CF1" w:rsidRDefault="00540D3E">
      <w:pPr>
        <w:rPr>
          <w:rFonts w:ascii="Times New Roman" w:hAnsi="Times New Roman"/>
          <w:kern w:val="0"/>
          <w:sz w:val="20"/>
          <w:lang w:eastAsia="en-US"/>
        </w:rPr>
      </w:pPr>
    </w:p>
    <w:sectPr w:rsidR="00540D3E" w:rsidRPr="00780CF1" w:rsidSect="00141A98">
      <w:headerReference w:type="default" r:id="rId21"/>
      <w:footerReference w:type="default" r:id="rId22"/>
      <w:headerReference w:type="first" r:id="rId23"/>
      <w:footerReference w:type="first" r:id="rId24"/>
      <w:pgSz w:w="11907" w:h="16840" w:code="9"/>
      <w:pgMar w:top="1418" w:right="1134" w:bottom="-1304" w:left="1418" w:header="510" w:footer="51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DF0" w:rsidRDefault="000C6DF0">
      <w:r>
        <w:separator/>
      </w:r>
    </w:p>
  </w:endnote>
  <w:endnote w:type="continuationSeparator" w:id="0">
    <w:p w:rsidR="000C6DF0" w:rsidRDefault="000C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DF0" w:rsidRDefault="000C6DF0">
    <w:pPr>
      <w:pStyle w:val="Fuzeile"/>
    </w:pPr>
  </w:p>
  <w:p w:rsidR="000C6DF0" w:rsidRDefault="000C6D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0C6DF0">
      <w:trPr>
        <w:cantSplit/>
        <w:trHeight w:val="5298"/>
      </w:trPr>
      <w:tc>
        <w:tcPr>
          <w:tcW w:w="286" w:type="dxa"/>
          <w:textDirection w:val="btLr"/>
        </w:tcPr>
        <w:p w:rsidR="000C6DF0" w:rsidRDefault="00341FCE">
          <w:pPr>
            <w:pStyle w:val="Foot"/>
          </w:pPr>
          <w:fldSimple w:instr=" FILENAME  \* MERGEFORMAT ">
            <w:r w:rsidR="006F2ACD">
              <w:rPr>
                <w:noProof/>
              </w:rPr>
              <w:t>pm_wechat_2017-02-13_eng.docx</w:t>
            </w:r>
          </w:fldSimple>
          <w:r w:rsidR="000C6DF0">
            <w:t xml:space="preserve">  </w:t>
          </w:r>
          <w:r w:rsidR="00345C51">
            <w:fldChar w:fldCharType="begin"/>
          </w:r>
          <w:r w:rsidR="000C6DF0">
            <w:instrText xml:space="preserve"> DATE \@ "d.MM.yyyy" \* MERGEFORMAT </w:instrText>
          </w:r>
          <w:r w:rsidR="00345C51">
            <w:fldChar w:fldCharType="separate"/>
          </w:r>
          <w:r w:rsidR="006F2ACD">
            <w:rPr>
              <w:noProof/>
            </w:rPr>
            <w:t>10.02.2017</w:t>
          </w:r>
          <w:r w:rsidR="00345C51">
            <w:fldChar w:fldCharType="end"/>
          </w:r>
        </w:p>
      </w:tc>
    </w:tr>
  </w:tbl>
  <w:p w:rsidR="000C6DF0" w:rsidRDefault="000C6DF0">
    <w:pPr>
      <w:pStyle w:val="Fuzeile"/>
      <w:spacing w:line="20" w:lineRule="exact"/>
      <w:rPr>
        <w:sz w:val="2"/>
      </w:rPr>
    </w:pPr>
  </w:p>
  <w:p w:rsidR="000C6DF0" w:rsidRDefault="000C6DF0">
    <w:pPr>
      <w:rPr>
        <w:sz w:val="2"/>
      </w:rPr>
    </w:pPr>
  </w:p>
  <w:p w:rsidR="000C6DF0" w:rsidRDefault="000C6DF0"/>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0C6DF0">
      <w:trPr>
        <w:cantSplit/>
      </w:trPr>
      <w:tc>
        <w:tcPr>
          <w:tcW w:w="4395" w:type="dxa"/>
          <w:vAlign w:val="bottom"/>
        </w:tcPr>
        <w:p w:rsidR="000C6DF0" w:rsidRPr="00E655F9" w:rsidRDefault="000C6DF0">
          <w:pPr>
            <w:pStyle w:val="Fuzeile"/>
          </w:pPr>
          <w:r w:rsidRPr="00E655F9">
            <w:t>VDW – Generalkommissariat EMO Hannover 2017</w:t>
          </w:r>
        </w:p>
        <w:p w:rsidR="000C6DF0" w:rsidRDefault="000C6DF0">
          <w:pPr>
            <w:pStyle w:val="Fuzeile"/>
          </w:pPr>
          <w:r>
            <w:t>Verein Deutscher Werkzeugmaschinenfabriken e.V.</w:t>
          </w:r>
        </w:p>
        <w:p w:rsidR="000C6DF0" w:rsidRDefault="000C6DF0">
          <w:pPr>
            <w:pStyle w:val="Fuzeile"/>
          </w:pPr>
          <w:r>
            <w:t>Corneliusstraße 4, 60325 Frankfurt am Main, GERMANY</w:t>
          </w:r>
        </w:p>
        <w:p w:rsidR="000C6DF0" w:rsidRDefault="000C6DF0">
          <w:pPr>
            <w:pStyle w:val="Fuzeile"/>
          </w:pPr>
          <w:r>
            <w:t>Tel. +49 69 756081-0, Fax +49 69 756081-74</w:t>
          </w:r>
        </w:p>
        <w:p w:rsidR="000C6DF0" w:rsidRDefault="000C6DF0">
          <w:pPr>
            <w:pStyle w:val="Fuzeile"/>
          </w:pPr>
          <w:r>
            <w:t>emo@vdw.de · www.emo-hannover.de</w:t>
          </w:r>
        </w:p>
      </w:tc>
      <w:tc>
        <w:tcPr>
          <w:tcW w:w="5584" w:type="dxa"/>
          <w:vAlign w:val="bottom"/>
        </w:tcPr>
        <w:p w:rsidR="000C6DF0" w:rsidRDefault="000C6DF0">
          <w:pPr>
            <w:pStyle w:val="Fuzeile"/>
          </w:pPr>
          <w:r>
            <w:t>Registergerich</w:t>
          </w:r>
          <w:r>
            <w:rPr>
              <w:spacing w:val="20"/>
            </w:rPr>
            <w:t>t/</w:t>
          </w:r>
          <w:r>
            <w:t>Registration Office: Amtsgericht Frankfurt am Main</w:t>
          </w:r>
        </w:p>
        <w:p w:rsidR="000C6DF0" w:rsidRDefault="000C6DF0">
          <w:pPr>
            <w:pStyle w:val="Fuzeile"/>
          </w:pPr>
          <w:r>
            <w:t>Vereinsregiste</w:t>
          </w:r>
          <w:r>
            <w:rPr>
              <w:spacing w:val="20"/>
            </w:rPr>
            <w:t>r/</w:t>
          </w:r>
          <w:r>
            <w:t>Society Register: VR4966</w:t>
          </w:r>
        </w:p>
        <w:p w:rsidR="000C6DF0" w:rsidRDefault="000C6DF0">
          <w:pPr>
            <w:pStyle w:val="Fuzeile"/>
          </w:pPr>
          <w:r>
            <w:t>Vorsitzende</w:t>
          </w:r>
          <w:r>
            <w:rPr>
              <w:spacing w:val="20"/>
            </w:rPr>
            <w:t>r/</w:t>
          </w:r>
          <w:r>
            <w:t xml:space="preserve">Chairman: </w:t>
          </w:r>
          <w:r w:rsidRPr="00983B53">
            <w:t>Dr. Heinz-Jürgen Prokop</w:t>
          </w:r>
          <w:r>
            <w:t>, Ditzingen</w:t>
          </w:r>
        </w:p>
        <w:p w:rsidR="000C6DF0" w:rsidRDefault="000C6DF0">
          <w:pPr>
            <w:pStyle w:val="Fuzeile"/>
          </w:pPr>
          <w:r>
            <w:t>Geschäftsführe</w:t>
          </w:r>
          <w:r>
            <w:rPr>
              <w:spacing w:val="20"/>
            </w:rPr>
            <w:t>r/</w:t>
          </w:r>
          <w:r>
            <w:t xml:space="preserve">Executive </w:t>
          </w:r>
          <w:proofErr w:type="spellStart"/>
          <w:r>
            <w:t>Director</w:t>
          </w:r>
          <w:proofErr w:type="spellEnd"/>
          <w:r>
            <w:t>: Dr.-Ing. Wilfried Schäfer, Frankfurt am Main</w:t>
          </w:r>
        </w:p>
        <w:p w:rsidR="000C6DF0" w:rsidRDefault="000C6DF0">
          <w:pPr>
            <w:pStyle w:val="Fuzeile"/>
          </w:pPr>
          <w:proofErr w:type="spellStart"/>
          <w:r w:rsidRPr="00113A89">
            <w:t>Ust.Id</w:t>
          </w:r>
          <w:proofErr w:type="spellEnd"/>
          <w:r w:rsidRPr="00113A89">
            <w:t>.-Nr</w:t>
          </w:r>
          <w:r w:rsidRPr="00113A89">
            <w:rPr>
              <w:spacing w:val="20"/>
            </w:rPr>
            <w:t>./</w:t>
          </w:r>
          <w:r w:rsidRPr="00113A89">
            <w:t xml:space="preserve">t. o. tax id. </w:t>
          </w:r>
          <w:proofErr w:type="spellStart"/>
          <w:r w:rsidRPr="00113A89">
            <w:t>no</w:t>
          </w:r>
          <w:proofErr w:type="spellEnd"/>
          <w:r w:rsidRPr="00113A89">
            <w:t xml:space="preserve">. </w:t>
          </w:r>
          <w:r>
            <w:t>DE 114 10 88 36</w:t>
          </w:r>
        </w:p>
      </w:tc>
    </w:tr>
  </w:tbl>
  <w:p w:rsidR="000C6DF0" w:rsidRDefault="000C6DF0">
    <w:pPr>
      <w:pStyle w:val="Fuzeile"/>
      <w:spacing w:line="20" w:lineRule="exac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DF0" w:rsidRDefault="000C6DF0">
      <w:r>
        <w:separator/>
      </w:r>
    </w:p>
  </w:footnote>
  <w:footnote w:type="continuationSeparator" w:id="0">
    <w:p w:rsidR="000C6DF0" w:rsidRDefault="000C6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Layout w:type="fixed"/>
      <w:tblCellMar>
        <w:left w:w="0" w:type="dxa"/>
        <w:right w:w="0" w:type="dxa"/>
      </w:tblCellMar>
      <w:tblLook w:val="0000" w:firstRow="0" w:lastRow="0" w:firstColumn="0" w:lastColumn="0" w:noHBand="0" w:noVBand="0"/>
    </w:tblPr>
    <w:tblGrid>
      <w:gridCol w:w="9809"/>
    </w:tblGrid>
    <w:tr w:rsidR="000C6DF0" w:rsidRPr="00780CF1">
      <w:trPr>
        <w:cantSplit/>
        <w:trHeight w:hRule="exact" w:val="1304"/>
      </w:trPr>
      <w:tc>
        <w:tcPr>
          <w:tcW w:w="9809" w:type="dxa"/>
        </w:tcPr>
        <w:p w:rsidR="000C6DF0" w:rsidRPr="00113A89" w:rsidRDefault="000C6DF0" w:rsidP="00A71BF8">
          <w:pPr>
            <w:spacing w:line="240" w:lineRule="atLeast"/>
            <w:ind w:right="6"/>
            <w:rPr>
              <w:lang w:val="en-US"/>
            </w:rPr>
          </w:pPr>
          <w:r w:rsidRPr="00113A89">
            <w:rPr>
              <w:lang w:val="en-US"/>
            </w:rPr>
            <w:t xml:space="preserve">Page </w:t>
          </w:r>
          <w:r w:rsidR="00345C51">
            <w:fldChar w:fldCharType="begin"/>
          </w:r>
          <w:r w:rsidRPr="00113A89">
            <w:rPr>
              <w:lang w:val="en-US"/>
            </w:rPr>
            <w:instrText xml:space="preserve"> PAGE </w:instrText>
          </w:r>
          <w:r w:rsidR="00345C51">
            <w:fldChar w:fldCharType="separate"/>
          </w:r>
          <w:r w:rsidR="006F2ACD">
            <w:rPr>
              <w:noProof/>
              <w:lang w:val="en-US"/>
            </w:rPr>
            <w:t>3</w:t>
          </w:r>
          <w:r w:rsidR="00345C51">
            <w:fldChar w:fldCharType="end"/>
          </w:r>
          <w:r w:rsidRPr="00113A89">
            <w:rPr>
              <w:lang w:val="en-US"/>
            </w:rPr>
            <w:t>/</w:t>
          </w:r>
          <w:r w:rsidR="00345C51">
            <w:fldChar w:fldCharType="begin"/>
          </w:r>
          <w:r w:rsidRPr="00113A89">
            <w:rPr>
              <w:lang w:val="en-US"/>
            </w:rPr>
            <w:instrText xml:space="preserve"> NUMPAGES </w:instrText>
          </w:r>
          <w:r w:rsidR="00345C51">
            <w:fldChar w:fldCharType="separate"/>
          </w:r>
          <w:r w:rsidR="006F2ACD">
            <w:rPr>
              <w:noProof/>
              <w:lang w:val="en-US"/>
            </w:rPr>
            <w:t>3</w:t>
          </w:r>
          <w:r w:rsidR="00345C51">
            <w:fldChar w:fldCharType="end"/>
          </w:r>
          <w:r w:rsidRPr="00113A89">
            <w:rPr>
              <w:lang w:val="en-US"/>
            </w:rPr>
            <w:t xml:space="preserve"> · EMO Hannover 2017 · Press Release 13 February 2017 </w:t>
          </w:r>
        </w:p>
      </w:tc>
    </w:tr>
  </w:tbl>
  <w:p w:rsidR="000C6DF0" w:rsidRPr="00113A89" w:rsidRDefault="000C6DF0">
    <w:pPr>
      <w:pStyle w:val="Kopfzeile"/>
      <w:spacing w:after="120" w:line="240" w:lineRule="atLeast"/>
      <w:rPr>
        <w:lang w:val="en-US"/>
      </w:rPr>
    </w:pPr>
  </w:p>
  <w:p w:rsidR="000C6DF0" w:rsidRPr="00113A89" w:rsidRDefault="000C6DF0">
    <w:pPr>
      <w:spacing w:line="240" w:lineRule="atLeast"/>
      <w:rPr>
        <w:lang w:val="en-US"/>
      </w:rPr>
    </w:pPr>
  </w:p>
  <w:p w:rsidR="000C6DF0" w:rsidRPr="00113A89" w:rsidRDefault="000C6DF0">
    <w:pPr>
      <w:spacing w:line="240" w:lineRule="atLeas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1" w:type="dxa"/>
      <w:tblLayout w:type="fixed"/>
      <w:tblCellMar>
        <w:left w:w="0" w:type="dxa"/>
        <w:right w:w="0" w:type="dxa"/>
      </w:tblCellMar>
      <w:tblLook w:val="0000" w:firstRow="0" w:lastRow="0" w:firstColumn="0" w:lastColumn="0" w:noHBand="0" w:noVBand="0"/>
    </w:tblPr>
    <w:tblGrid>
      <w:gridCol w:w="9751"/>
    </w:tblGrid>
    <w:tr w:rsidR="000C6DF0">
      <w:trPr>
        <w:trHeight w:hRule="exact" w:val="2133"/>
      </w:trPr>
      <w:tc>
        <w:tcPr>
          <w:tcW w:w="9751" w:type="dxa"/>
        </w:tcPr>
        <w:p w:rsidR="000C6DF0" w:rsidRDefault="000C6DF0">
          <w:pPr>
            <w:pStyle w:val="Kopfzeile1"/>
          </w:pPr>
          <w:r>
            <w:rPr>
              <w:noProof/>
            </w:rPr>
            <w:drawing>
              <wp:inline distT="0" distB="0" distL="0" distR="0">
                <wp:extent cx="2919600" cy="1296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EMO2017_Briefbogen_Logo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9600" cy="1296000"/>
                        </a:xfrm>
                        <a:prstGeom prst="rect">
                          <a:avLst/>
                        </a:prstGeom>
                      </pic:spPr>
                    </pic:pic>
                  </a:graphicData>
                </a:graphic>
              </wp:inline>
            </w:drawing>
          </w:r>
        </w:p>
      </w:tc>
    </w:tr>
  </w:tbl>
  <w:p w:rsidR="000C6DF0" w:rsidRDefault="000C6DF0">
    <w:pPr>
      <w:spacing w:line="240" w:lineRule="atLeast"/>
      <w:ind w:right="0"/>
    </w:pPr>
  </w:p>
  <w:p w:rsidR="000C6DF0" w:rsidRDefault="000C6DF0">
    <w:pPr>
      <w:spacing w:line="240" w:lineRule="atLeast"/>
      <w:ind w:righ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3">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1D0B71BF"/>
    <w:multiLevelType w:val="singleLevel"/>
    <w:tmpl w:val="0809000F"/>
    <w:lvl w:ilvl="0">
      <w:start w:val="1"/>
      <w:numFmt w:val="decimal"/>
      <w:lvlText w:val="%1."/>
      <w:lvlJc w:val="left"/>
      <w:pPr>
        <w:tabs>
          <w:tab w:val="num" w:pos="360"/>
        </w:tabs>
        <w:ind w:left="360" w:hanging="360"/>
      </w:pPr>
    </w:lvl>
  </w:abstractNum>
  <w:abstractNum w:abstractNumId="6">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9"/>
  </w:num>
  <w:num w:numId="5">
    <w:abstractNumId w:val="8"/>
  </w:num>
  <w:num w:numId="6">
    <w:abstractNumId w:val="1"/>
  </w:num>
  <w:num w:numId="7">
    <w:abstractNumId w:val="4"/>
  </w:num>
  <w:num w:numId="8">
    <w:abstractNumId w:val="5"/>
  </w:num>
  <w:num w:numId="9">
    <w:abstractNumId w:val="11"/>
  </w:num>
  <w:num w:numId="10">
    <w:abstractNumId w:val="12"/>
  </w:num>
  <w:num w:numId="11">
    <w:abstractNumId w:val="10"/>
  </w:num>
  <w:num w:numId="12">
    <w:abstractNumId w:val="3"/>
  </w:num>
  <w:num w:numId="13">
    <w:abstractNumId w:val="6"/>
  </w:num>
  <w:num w:numId="14">
    <w:abstractNumId w:val="7"/>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attachedTemplate r:id="rId1"/>
  <w:defaultTabStop w:val="709"/>
  <w:consecutiveHyphenLimit w:val="3"/>
  <w:hyphenationZone w:val="567"/>
  <w:doNotHyphenateCap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A73"/>
    <w:rsid w:val="00053DB1"/>
    <w:rsid w:val="000C6DF0"/>
    <w:rsid w:val="00112F21"/>
    <w:rsid w:val="00113A89"/>
    <w:rsid w:val="00141A98"/>
    <w:rsid w:val="00180242"/>
    <w:rsid w:val="0018121F"/>
    <w:rsid w:val="001E4483"/>
    <w:rsid w:val="00203E4A"/>
    <w:rsid w:val="00226659"/>
    <w:rsid w:val="00243F33"/>
    <w:rsid w:val="003050B7"/>
    <w:rsid w:val="00341FCE"/>
    <w:rsid w:val="00345C51"/>
    <w:rsid w:val="0041479C"/>
    <w:rsid w:val="004A2915"/>
    <w:rsid w:val="004C2ED1"/>
    <w:rsid w:val="00525CB5"/>
    <w:rsid w:val="00533793"/>
    <w:rsid w:val="00540D3E"/>
    <w:rsid w:val="005C29AA"/>
    <w:rsid w:val="0064529B"/>
    <w:rsid w:val="006620F3"/>
    <w:rsid w:val="00673840"/>
    <w:rsid w:val="006B658E"/>
    <w:rsid w:val="006D673B"/>
    <w:rsid w:val="006F2ACD"/>
    <w:rsid w:val="00742A73"/>
    <w:rsid w:val="00780CF1"/>
    <w:rsid w:val="007E5818"/>
    <w:rsid w:val="00822C3B"/>
    <w:rsid w:val="008F7FBB"/>
    <w:rsid w:val="00972CC5"/>
    <w:rsid w:val="00983B53"/>
    <w:rsid w:val="00A47D92"/>
    <w:rsid w:val="00A607B5"/>
    <w:rsid w:val="00A71BF8"/>
    <w:rsid w:val="00A912B8"/>
    <w:rsid w:val="00A9519E"/>
    <w:rsid w:val="00AB1F1C"/>
    <w:rsid w:val="00B71EA5"/>
    <w:rsid w:val="00C25B99"/>
    <w:rsid w:val="00C930EE"/>
    <w:rsid w:val="00D10B2F"/>
    <w:rsid w:val="00D227FD"/>
    <w:rsid w:val="00D52A27"/>
    <w:rsid w:val="00D756C1"/>
    <w:rsid w:val="00E47328"/>
    <w:rsid w:val="00E655F9"/>
    <w:rsid w:val="00E836AF"/>
    <w:rsid w:val="00E94A0A"/>
    <w:rsid w:val="00F06126"/>
    <w:rsid w:val="00F12B9C"/>
    <w:rsid w:val="00F20001"/>
    <w:rsid w:val="00FA23E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facebook.com/EMOHannov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twitter.com/EMO_HANNOVER"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e.industryarena.com/emo-hannover" TargetMode="External"/><Relationship Id="rId20" Type="http://schemas.openxmlformats.org/officeDocument/2006/relationships/hyperlink" Target="http://www.youtube.com/metaltradefai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eader" Target="header2.xml"/><Relationship Id="rId10" Type="http://schemas.openxmlformats.org/officeDocument/2006/relationships/hyperlink" Target="http://www.emo-hannover.de"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twitter.com/EMO_HANNOVER"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cker\AppData\Roaming\Microsoft\Templates\EMO2017\09_for_presseinformationEMO201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96ACE-5A8C-4CB6-9F4F-EE3475C9C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09_for_presseinformationEMO2017.dotx</Template>
  <TotalTime>0</TotalTime>
  <Pages>3</Pages>
  <Words>701</Words>
  <Characters>4173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Briefbogen EMO</vt:lpstr>
    </vt:vector>
  </TitlesOfParts>
  <Company>sth - 20100705</Company>
  <LinksUpToDate>false</LinksUpToDate>
  <CharactersWithSpaces>4865</CharactersWithSpaces>
  <SharedDoc>false</SharedDoc>
  <HLinks>
    <vt:vector size="6" baseType="variant">
      <vt:variant>
        <vt:i4>6815846</vt:i4>
      </vt:variant>
      <vt:variant>
        <vt:i4>1290</vt:i4>
      </vt:variant>
      <vt:variant>
        <vt:i4>1025</vt:i4>
      </vt:variant>
      <vt:variant>
        <vt:i4>1</vt:i4>
      </vt:variant>
      <vt:variant>
        <vt:lpwstr>ohnegen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EMO</dc:title>
  <dc:creator>Becker, Sylke</dc:creator>
  <cp:lastModifiedBy>Iris Reinhart</cp:lastModifiedBy>
  <cp:revision>4</cp:revision>
  <cp:lastPrinted>2017-02-10T15:27:00Z</cp:lastPrinted>
  <dcterms:created xsi:type="dcterms:W3CDTF">2017-02-09T08:52:00Z</dcterms:created>
  <dcterms:modified xsi:type="dcterms:W3CDTF">2017-02-10T15:27:00Z</dcterms:modified>
</cp:coreProperties>
</file>