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9B" w:rsidRDefault="00602F08">
      <w:pPr>
        <w:tabs>
          <w:tab w:val="left" w:pos="1134"/>
        </w:tabs>
        <w:spacing w:after="0" w:line="240" w:lineRule="auto"/>
        <w:rPr>
          <w:rFonts w:ascii="Century Gothic" w:hAnsi="Century Gothic"/>
        </w:rPr>
      </w:pPr>
      <w:r>
        <w:rPr>
          <w:rFonts w:ascii="Century Gothic" w:hAnsi="Century Gothic"/>
        </w:rPr>
        <w:t>+</w:t>
      </w:r>
    </w:p>
    <w:p w:rsidR="0021129B" w:rsidRDefault="0021129B">
      <w:pPr>
        <w:tabs>
          <w:tab w:val="left" w:pos="1134"/>
        </w:tabs>
        <w:spacing w:after="0" w:line="240" w:lineRule="auto"/>
        <w:rPr>
          <w:rFonts w:ascii="Century Gothic" w:hAnsi="Century Gothic"/>
        </w:rPr>
      </w:pPr>
    </w:p>
    <w:p w:rsidR="0021129B" w:rsidRDefault="0021129B">
      <w:pPr>
        <w:tabs>
          <w:tab w:val="left" w:pos="1134"/>
        </w:tabs>
        <w:spacing w:after="0" w:line="240" w:lineRule="auto"/>
        <w:rPr>
          <w:rFonts w:ascii="Century Gothic" w:hAnsi="Century Gothic"/>
        </w:rPr>
      </w:pPr>
    </w:p>
    <w:p w:rsidR="007E20A2" w:rsidRPr="006B6378" w:rsidRDefault="00696FB3">
      <w:pPr>
        <w:tabs>
          <w:tab w:val="left" w:pos="1134"/>
        </w:tabs>
        <w:spacing w:after="0" w:line="240" w:lineRule="auto"/>
        <w:rPr>
          <w:rFonts w:ascii="Century Gothic" w:hAnsi="Century Gothic" w:cs="Arial"/>
        </w:rPr>
      </w:pPr>
      <w:r w:rsidRPr="006B6378">
        <w:rPr>
          <w:rFonts w:ascii="Century Gothic" w:hAnsi="Century Gothic"/>
        </w:rPr>
        <w:t>From</w:t>
      </w:r>
      <w:r w:rsidRPr="006B6378">
        <w:rPr>
          <w:rFonts w:ascii="Century Gothic" w:hAnsi="Century Gothic"/>
        </w:rPr>
        <w:tab/>
      </w:r>
      <w:r w:rsidR="005A552B">
        <w:rPr>
          <w:rFonts w:ascii="Century Gothic" w:hAnsi="Century Gothic"/>
        </w:rPr>
        <w:t xml:space="preserve"> </w:t>
      </w:r>
      <w:proofErr w:type="spellStart"/>
      <w:r w:rsidRPr="006B6378">
        <w:rPr>
          <w:rFonts w:ascii="Century Gothic" w:hAnsi="Century Gothic"/>
        </w:rPr>
        <w:t>Sylke</w:t>
      </w:r>
      <w:proofErr w:type="spellEnd"/>
      <w:r w:rsidRPr="006B6378">
        <w:rPr>
          <w:rFonts w:ascii="Century Gothic" w:hAnsi="Century Gothic"/>
        </w:rPr>
        <w:t xml:space="preserve"> Becker</w:t>
      </w:r>
    </w:p>
    <w:p w:rsidR="007E20A2" w:rsidRPr="006B6378" w:rsidRDefault="00467A9E">
      <w:pPr>
        <w:tabs>
          <w:tab w:val="left" w:pos="1134"/>
        </w:tabs>
        <w:spacing w:after="0" w:line="240" w:lineRule="auto"/>
        <w:rPr>
          <w:rFonts w:ascii="Century Gothic" w:hAnsi="Century Gothic" w:cs="Arial"/>
        </w:rPr>
      </w:pPr>
      <w:r w:rsidRPr="006B6378">
        <w:rPr>
          <w:rFonts w:ascii="Century Gothic" w:hAnsi="Century Gothic"/>
        </w:rPr>
        <w:t>Telephone</w:t>
      </w:r>
      <w:r w:rsidRPr="006B6378">
        <w:rPr>
          <w:rFonts w:ascii="Century Gothic" w:hAnsi="Century Gothic"/>
        </w:rPr>
        <w:tab/>
      </w:r>
      <w:r w:rsidR="00CB6DEF" w:rsidRPr="006B6378">
        <w:rPr>
          <w:rFonts w:ascii="Century Gothic" w:hAnsi="Century Gothic"/>
        </w:rPr>
        <w:t xml:space="preserve"> </w:t>
      </w:r>
      <w:r w:rsidRPr="006B6378">
        <w:rPr>
          <w:rFonts w:ascii="Century Gothic" w:hAnsi="Century Gothic"/>
        </w:rPr>
        <w:t>+49 69 756081-33</w:t>
      </w:r>
    </w:p>
    <w:p w:rsidR="007E20A2" w:rsidRPr="006B6378" w:rsidRDefault="00467A9E">
      <w:pPr>
        <w:tabs>
          <w:tab w:val="left" w:pos="1134"/>
        </w:tabs>
        <w:spacing w:after="0" w:line="240" w:lineRule="auto"/>
        <w:rPr>
          <w:rFonts w:ascii="Century Gothic" w:hAnsi="Century Gothic" w:cs="Arial"/>
        </w:rPr>
      </w:pPr>
      <w:r w:rsidRPr="006B6378">
        <w:rPr>
          <w:rFonts w:ascii="Century Gothic" w:hAnsi="Century Gothic"/>
        </w:rPr>
        <w:t>Fax</w:t>
      </w:r>
      <w:r w:rsidRPr="006B6378">
        <w:rPr>
          <w:rFonts w:ascii="Century Gothic" w:hAnsi="Century Gothic"/>
        </w:rPr>
        <w:tab/>
      </w:r>
      <w:r w:rsidR="005A552B">
        <w:rPr>
          <w:rFonts w:ascii="Century Gothic" w:hAnsi="Century Gothic"/>
        </w:rPr>
        <w:t xml:space="preserve"> </w:t>
      </w:r>
      <w:r w:rsidRPr="006B6378">
        <w:rPr>
          <w:rFonts w:ascii="Century Gothic" w:hAnsi="Century Gothic"/>
        </w:rPr>
        <w:t>+49 69 756081-11</w:t>
      </w:r>
    </w:p>
    <w:p w:rsidR="007E20A2" w:rsidRPr="00FF70AC" w:rsidRDefault="00467A9E">
      <w:pPr>
        <w:tabs>
          <w:tab w:val="left" w:pos="1134"/>
        </w:tabs>
        <w:spacing w:after="0" w:line="240" w:lineRule="auto"/>
        <w:rPr>
          <w:rFonts w:ascii="Century Gothic" w:hAnsi="Century Gothic" w:cs="Arial"/>
          <w:lang w:val="en-US"/>
        </w:rPr>
      </w:pPr>
      <w:r w:rsidRPr="00FF70AC">
        <w:rPr>
          <w:rFonts w:ascii="Century Gothic" w:hAnsi="Century Gothic"/>
          <w:lang w:val="en-US"/>
        </w:rPr>
        <w:t>Email</w:t>
      </w:r>
      <w:r w:rsidRPr="00FF70AC">
        <w:rPr>
          <w:rFonts w:ascii="Century Gothic" w:hAnsi="Century Gothic"/>
          <w:lang w:val="en-US"/>
        </w:rPr>
        <w:tab/>
      </w:r>
      <w:r w:rsidR="00CB6DEF" w:rsidRPr="00FF70AC">
        <w:rPr>
          <w:rFonts w:ascii="Century Gothic" w:hAnsi="Century Gothic"/>
          <w:lang w:val="en-US"/>
        </w:rPr>
        <w:t xml:space="preserve"> </w:t>
      </w:r>
      <w:r w:rsidRPr="00FF70AC">
        <w:rPr>
          <w:rFonts w:ascii="Century Gothic" w:hAnsi="Century Gothic"/>
          <w:lang w:val="en-US"/>
        </w:rPr>
        <w:t>s.becker@vdw.de</w:t>
      </w:r>
    </w:p>
    <w:p w:rsidR="007E20A2" w:rsidRPr="00FF70AC" w:rsidRDefault="007E20A2">
      <w:pPr>
        <w:spacing w:after="0" w:line="240" w:lineRule="auto"/>
        <w:rPr>
          <w:rFonts w:ascii="Century Gothic" w:hAnsi="Century Gothic"/>
          <w:lang w:val="en-US"/>
        </w:rPr>
      </w:pPr>
    </w:p>
    <w:p w:rsidR="007E20A2" w:rsidRPr="00FF70AC" w:rsidRDefault="007E20A2">
      <w:pPr>
        <w:spacing w:after="0" w:line="240" w:lineRule="auto"/>
        <w:rPr>
          <w:rFonts w:ascii="Century Gothic" w:hAnsi="Century Gothic"/>
          <w:lang w:val="en-US"/>
        </w:rPr>
      </w:pPr>
    </w:p>
    <w:p w:rsidR="007E20A2" w:rsidRPr="00FF70AC" w:rsidRDefault="00FA1179">
      <w:pPr>
        <w:spacing w:after="0" w:line="240" w:lineRule="auto"/>
        <w:rPr>
          <w:rFonts w:ascii="Century Gothic" w:hAnsi="Century Gothic"/>
          <w:lang w:val="en-US"/>
        </w:rPr>
      </w:pPr>
      <w:r>
        <w:rPr>
          <w:rFonts w:ascii="Century Gothic" w:hAnsi="Century Gothic"/>
          <w:noProof/>
          <w:lang w:val="en-US"/>
        </w:rPr>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" o:allowoverlap="f" filled="f" stroked="f" strokeweight=".5pt">
            <v:path arrowok="t"/>
            <v:textbox style="layout-flow:vertical;mso-layout-flow-alt:bottom-to-top">
              <w:txbxContent>
                <w:p w:rsidR="0021129B" w:rsidRPr="00602F08" w:rsidRDefault="0021129B" w:rsidP="00602F08"/>
              </w:txbxContent>
            </v:textbox>
            <w10:wrap anchorx="page" anchory="page"/>
            <w10:anchorlock/>
          </v:shape>
        </w:pict>
      </w:r>
    </w:p>
    <w:p w:rsidR="00BC0447" w:rsidRPr="00FF70AC" w:rsidRDefault="00BC0447">
      <w:pPr>
        <w:spacing w:after="0" w:line="240" w:lineRule="auto"/>
        <w:rPr>
          <w:rFonts w:ascii="Century Gothic" w:hAnsi="Century Gothic"/>
          <w:lang w:val="en-US"/>
        </w:rPr>
      </w:pPr>
    </w:p>
    <w:p w:rsidR="007E20A2" w:rsidRDefault="00E6417C" w:rsidP="00C90261">
      <w:pPr>
        <w:spacing w:after="0" w:line="360" w:lineRule="auto"/>
        <w:rPr>
          <w:rFonts w:ascii="Century Gothic" w:hAnsi="Century Gothic"/>
          <w:b/>
          <w:sz w:val="28"/>
        </w:rPr>
      </w:pPr>
      <w:r>
        <w:rPr>
          <w:rFonts w:ascii="Century Gothic" w:hAnsi="Century Gothic"/>
          <w:b/>
          <w:sz w:val="28"/>
        </w:rPr>
        <w:t xml:space="preserve">METAV 2018 starts under </w:t>
      </w:r>
      <w:r w:rsidR="00C4537C">
        <w:rPr>
          <w:rFonts w:ascii="Century Gothic" w:hAnsi="Century Gothic"/>
          <w:b/>
          <w:sz w:val="28"/>
        </w:rPr>
        <w:t>optimum</w:t>
      </w:r>
      <w:r>
        <w:rPr>
          <w:rFonts w:ascii="Century Gothic" w:hAnsi="Century Gothic"/>
          <w:b/>
          <w:sz w:val="28"/>
        </w:rPr>
        <w:t xml:space="preserve"> </w:t>
      </w:r>
      <w:r w:rsidR="00C4537C">
        <w:rPr>
          <w:rFonts w:ascii="Century Gothic" w:hAnsi="Century Gothic"/>
          <w:b/>
          <w:sz w:val="28"/>
        </w:rPr>
        <w:t>macro-</w:t>
      </w:r>
      <w:r>
        <w:rPr>
          <w:rFonts w:ascii="Century Gothic" w:hAnsi="Century Gothic"/>
          <w:b/>
          <w:sz w:val="28"/>
        </w:rPr>
        <w:t>economic conditions – focus on Industry 4.0</w:t>
      </w:r>
    </w:p>
    <w:p w:rsidR="00E6417C" w:rsidRPr="00E6417C" w:rsidRDefault="00BC0447" w:rsidP="00C90261">
      <w:pPr>
        <w:spacing w:after="0" w:line="360" w:lineRule="auto"/>
        <w:rPr>
          <w:rFonts w:ascii="Century Gothic" w:hAnsi="Century Gothic"/>
          <w:b/>
        </w:rPr>
      </w:pPr>
      <w:r>
        <w:rPr>
          <w:rFonts w:ascii="Century Gothic" w:hAnsi="Century Gothic"/>
          <w:b/>
        </w:rPr>
        <w:t xml:space="preserve">VDW promotes industry initiative “Connectivity for Industry 4.0” on a broad basis </w:t>
      </w:r>
    </w:p>
    <w:p w:rsidR="007E20A2" w:rsidRDefault="007E20A2" w:rsidP="00C90261">
      <w:pPr>
        <w:spacing w:after="0" w:line="360" w:lineRule="auto"/>
        <w:rPr>
          <w:rFonts w:ascii="Century Gothic" w:hAnsi="Century Gothic"/>
        </w:rPr>
      </w:pPr>
    </w:p>
    <w:p w:rsidR="006D5928" w:rsidRDefault="00E6417C" w:rsidP="00C90261">
      <w:pPr>
        <w:spacing w:after="0" w:line="360" w:lineRule="auto"/>
        <w:rPr>
          <w:rFonts w:ascii="Century Gothic" w:hAnsi="Century Gothic"/>
        </w:rPr>
      </w:pPr>
      <w:r w:rsidRPr="006B6378">
        <w:rPr>
          <w:rFonts w:ascii="Century Gothic" w:hAnsi="Century Gothic"/>
          <w:b/>
        </w:rPr>
        <w:t>Düsseldorf, 20 February 2018</w:t>
      </w:r>
      <w:r>
        <w:rPr>
          <w:rFonts w:ascii="Century Gothic" w:hAnsi="Century Gothic"/>
          <w:b/>
        </w:rPr>
        <w:t>.</w:t>
      </w:r>
      <w:r>
        <w:rPr>
          <w:rFonts w:ascii="Century Gothic" w:hAnsi="Century Gothic"/>
        </w:rPr>
        <w:t xml:space="preserve"> – Today, the METAV 2018 – 20</w:t>
      </w:r>
      <w:r>
        <w:rPr>
          <w:rFonts w:ascii="Century Gothic" w:hAnsi="Century Gothic"/>
          <w:vertAlign w:val="superscript"/>
        </w:rPr>
        <w:t>th</w:t>
      </w:r>
      <w:r>
        <w:rPr>
          <w:rFonts w:ascii="Century Gothic" w:hAnsi="Century Gothic"/>
        </w:rPr>
        <w:t xml:space="preserve"> Intern</w:t>
      </w:r>
      <w:r>
        <w:rPr>
          <w:rFonts w:ascii="Century Gothic" w:hAnsi="Century Gothic"/>
        </w:rPr>
        <w:t>a</w:t>
      </w:r>
      <w:r>
        <w:rPr>
          <w:rFonts w:ascii="Century Gothic" w:hAnsi="Century Gothic"/>
        </w:rPr>
        <w:t xml:space="preserve">tional Exhibition for Metalworking Technologies – opened its gates. </w:t>
      </w:r>
      <w:r w:rsidR="00C4537C">
        <w:rPr>
          <w:rFonts w:ascii="Century Gothic" w:hAnsi="Century Gothic"/>
        </w:rPr>
        <w:t xml:space="preserve">Until </w:t>
      </w:r>
      <w:r>
        <w:rPr>
          <w:rFonts w:ascii="Century Gothic" w:hAnsi="Century Gothic"/>
        </w:rPr>
        <w:t xml:space="preserve">Saturday, 560 exhibitors from 24 countries will </w:t>
      </w:r>
      <w:r w:rsidR="00C4537C">
        <w:rPr>
          <w:rFonts w:ascii="Century Gothic" w:hAnsi="Century Gothic"/>
        </w:rPr>
        <w:t xml:space="preserve">be </w:t>
      </w:r>
      <w:r>
        <w:rPr>
          <w:rFonts w:ascii="Century Gothic" w:hAnsi="Century Gothic"/>
        </w:rPr>
        <w:t>show</w:t>
      </w:r>
      <w:r w:rsidR="00C4537C">
        <w:rPr>
          <w:rFonts w:ascii="Century Gothic" w:hAnsi="Century Gothic"/>
        </w:rPr>
        <w:t>casing</w:t>
      </w:r>
      <w:r>
        <w:rPr>
          <w:rFonts w:ascii="Century Gothic" w:hAnsi="Century Gothic"/>
        </w:rPr>
        <w:t xml:space="preserve"> their m</w:t>
      </w:r>
      <w:r>
        <w:rPr>
          <w:rFonts w:ascii="Century Gothic" w:hAnsi="Century Gothic"/>
        </w:rPr>
        <w:t>a</w:t>
      </w:r>
      <w:r>
        <w:rPr>
          <w:rFonts w:ascii="Century Gothic" w:hAnsi="Century Gothic"/>
        </w:rPr>
        <w:t>chines, solutions and services in all areas of industrial production. “Above all, we are expecting visitors from North Rhine-Westphalia, one of the strongest economic zone</w:t>
      </w:r>
      <w:r w:rsidR="00CB6DEF">
        <w:rPr>
          <w:rFonts w:ascii="Century Gothic" w:hAnsi="Century Gothic"/>
        </w:rPr>
        <w:t>s</w:t>
      </w:r>
      <w:r>
        <w:rPr>
          <w:rFonts w:ascii="Century Gothic" w:hAnsi="Century Gothic"/>
        </w:rPr>
        <w:t xml:space="preserve"> in Europe, and </w:t>
      </w:r>
      <w:r w:rsidR="00CB6DEF">
        <w:rPr>
          <w:rFonts w:ascii="Century Gothic" w:hAnsi="Century Gothic"/>
        </w:rPr>
        <w:t xml:space="preserve">from </w:t>
      </w:r>
      <w:r>
        <w:rPr>
          <w:rFonts w:ascii="Century Gothic" w:hAnsi="Century Gothic"/>
        </w:rPr>
        <w:t xml:space="preserve">the bordering countries,” said Dr </w:t>
      </w:r>
      <w:proofErr w:type="spellStart"/>
      <w:r>
        <w:rPr>
          <w:rFonts w:ascii="Century Gothic" w:hAnsi="Century Gothic"/>
        </w:rPr>
        <w:t>Wilfried</w:t>
      </w:r>
      <w:proofErr w:type="spellEnd"/>
      <w:r>
        <w:rPr>
          <w:rFonts w:ascii="Century Gothic" w:hAnsi="Century Gothic"/>
        </w:rPr>
        <w:t xml:space="preserve"> </w:t>
      </w:r>
      <w:proofErr w:type="spellStart"/>
      <w:r>
        <w:rPr>
          <w:rFonts w:ascii="Century Gothic" w:hAnsi="Century Gothic"/>
        </w:rPr>
        <w:t>Schäfer</w:t>
      </w:r>
      <w:proofErr w:type="spellEnd"/>
      <w:r>
        <w:rPr>
          <w:rFonts w:ascii="Century Gothic" w:hAnsi="Century Gothic"/>
        </w:rPr>
        <w:t xml:space="preserve">, Executive Director </w:t>
      </w:r>
      <w:r w:rsidR="00042A65">
        <w:rPr>
          <w:rFonts w:ascii="Century Gothic" w:hAnsi="Century Gothic"/>
        </w:rPr>
        <w:t>at</w:t>
      </w:r>
      <w:r>
        <w:rPr>
          <w:rFonts w:ascii="Century Gothic" w:hAnsi="Century Gothic"/>
        </w:rPr>
        <w:t xml:space="preserve"> the METAV organiser VDW (German Machine Tool Builders’ Association) on the o</w:t>
      </w:r>
      <w:r>
        <w:rPr>
          <w:rFonts w:ascii="Century Gothic" w:hAnsi="Century Gothic"/>
        </w:rPr>
        <w:t>c</w:t>
      </w:r>
      <w:r>
        <w:rPr>
          <w:rFonts w:ascii="Century Gothic" w:hAnsi="Century Gothic"/>
        </w:rPr>
        <w:t>casion of the METAV</w:t>
      </w:r>
      <w:r w:rsidR="00C4537C">
        <w:rPr>
          <w:rFonts w:ascii="Century Gothic" w:hAnsi="Century Gothic"/>
        </w:rPr>
        <w:t>’s</w:t>
      </w:r>
      <w:r>
        <w:rPr>
          <w:rFonts w:ascii="Century Gothic" w:hAnsi="Century Gothic"/>
        </w:rPr>
        <w:t xml:space="preserve"> opening press conference. </w:t>
      </w:r>
    </w:p>
    <w:p w:rsidR="006D5928" w:rsidRDefault="006D5928">
      <w:pPr>
        <w:spacing w:after="0" w:line="360" w:lineRule="auto"/>
        <w:rPr>
          <w:rFonts w:ascii="Century Gothic" w:hAnsi="Century Gothic"/>
        </w:rPr>
      </w:pPr>
    </w:p>
    <w:p w:rsidR="006D791F" w:rsidRDefault="006D5928">
      <w:pPr>
        <w:spacing w:after="0" w:line="360" w:lineRule="auto"/>
        <w:rPr>
          <w:rFonts w:ascii="Century Gothic" w:hAnsi="Century Gothic"/>
        </w:rPr>
      </w:pPr>
      <w:r>
        <w:rPr>
          <w:rFonts w:ascii="Century Gothic" w:hAnsi="Century Gothic"/>
        </w:rPr>
        <w:t xml:space="preserve">The general </w:t>
      </w:r>
      <w:r w:rsidR="00C4537C">
        <w:rPr>
          <w:rFonts w:ascii="Century Gothic" w:hAnsi="Century Gothic"/>
        </w:rPr>
        <w:t>macro-</w:t>
      </w:r>
      <w:r>
        <w:rPr>
          <w:rFonts w:ascii="Century Gothic" w:hAnsi="Century Gothic"/>
        </w:rPr>
        <w:t xml:space="preserve">economic conditions for the trade fair could hardly be better. “Substantial investments are being made in Germany and Europe,” reports </w:t>
      </w:r>
      <w:r w:rsidR="00C4537C">
        <w:rPr>
          <w:rFonts w:ascii="Century Gothic" w:hAnsi="Century Gothic"/>
        </w:rPr>
        <w:t xml:space="preserve">Dr </w:t>
      </w:r>
      <w:proofErr w:type="spellStart"/>
      <w:r>
        <w:rPr>
          <w:rFonts w:ascii="Century Gothic" w:hAnsi="Century Gothic"/>
        </w:rPr>
        <w:t>Schäfer</w:t>
      </w:r>
      <w:proofErr w:type="spellEnd"/>
      <w:r>
        <w:rPr>
          <w:rFonts w:ascii="Century Gothic" w:hAnsi="Century Gothic"/>
        </w:rPr>
        <w:t xml:space="preserve">. Growth </w:t>
      </w:r>
      <w:r w:rsidR="00C4537C">
        <w:rPr>
          <w:rFonts w:ascii="Century Gothic" w:hAnsi="Century Gothic"/>
        </w:rPr>
        <w:t xml:space="preserve">rates </w:t>
      </w:r>
      <w:r>
        <w:rPr>
          <w:rFonts w:ascii="Century Gothic" w:hAnsi="Century Gothic"/>
        </w:rPr>
        <w:t>of 6.8 and 5.6 per cent r</w:t>
      </w:r>
      <w:r>
        <w:rPr>
          <w:rFonts w:ascii="Century Gothic" w:hAnsi="Century Gothic"/>
        </w:rPr>
        <w:t>e</w:t>
      </w:r>
      <w:r>
        <w:rPr>
          <w:rFonts w:ascii="Century Gothic" w:hAnsi="Century Gothic"/>
        </w:rPr>
        <w:t xml:space="preserve">spectively </w:t>
      </w:r>
      <w:r w:rsidR="00C4537C">
        <w:rPr>
          <w:rFonts w:ascii="Century Gothic" w:hAnsi="Century Gothic"/>
        </w:rPr>
        <w:t xml:space="preserve">are </w:t>
      </w:r>
      <w:r>
        <w:rPr>
          <w:rFonts w:ascii="Century Gothic" w:hAnsi="Century Gothic"/>
        </w:rPr>
        <w:t>expected in 2018. Right at the top are important cu</w:t>
      </w:r>
      <w:r>
        <w:rPr>
          <w:rFonts w:ascii="Century Gothic" w:hAnsi="Century Gothic"/>
        </w:rPr>
        <w:t>s</w:t>
      </w:r>
      <w:r>
        <w:rPr>
          <w:rFonts w:ascii="Century Gothic" w:hAnsi="Century Gothic"/>
        </w:rPr>
        <w:t xml:space="preserve">tomer </w:t>
      </w:r>
      <w:r w:rsidR="00CB6DEF">
        <w:rPr>
          <w:rFonts w:ascii="Century Gothic" w:hAnsi="Century Gothic"/>
        </w:rPr>
        <w:t xml:space="preserve">segments </w:t>
      </w:r>
      <w:r>
        <w:rPr>
          <w:rFonts w:ascii="Century Gothic" w:hAnsi="Century Gothic"/>
        </w:rPr>
        <w:t>such as the manufacturing of metal products, electr</w:t>
      </w:r>
      <w:r>
        <w:rPr>
          <w:rFonts w:ascii="Century Gothic" w:hAnsi="Century Gothic"/>
        </w:rPr>
        <w:t>i</w:t>
      </w:r>
      <w:r>
        <w:rPr>
          <w:rFonts w:ascii="Century Gothic" w:hAnsi="Century Gothic"/>
        </w:rPr>
        <w:t>cal engineering and machine building. “</w:t>
      </w:r>
      <w:r w:rsidR="00C4537C">
        <w:rPr>
          <w:rFonts w:ascii="Century Gothic" w:hAnsi="Century Gothic"/>
        </w:rPr>
        <w:t xml:space="preserve">The </w:t>
      </w:r>
      <w:r>
        <w:rPr>
          <w:rFonts w:ascii="Century Gothic" w:hAnsi="Century Gothic"/>
        </w:rPr>
        <w:t>METAV</w:t>
      </w:r>
      <w:r w:rsidR="00C4537C">
        <w:rPr>
          <w:rFonts w:ascii="Century Gothic" w:hAnsi="Century Gothic"/>
        </w:rPr>
        <w:t>’s</w:t>
      </w:r>
      <w:r>
        <w:rPr>
          <w:rFonts w:ascii="Century Gothic" w:hAnsi="Century Gothic"/>
        </w:rPr>
        <w:t xml:space="preserve"> visitors come from </w:t>
      </w:r>
      <w:r w:rsidR="00C4537C">
        <w:rPr>
          <w:rFonts w:ascii="Century Gothic" w:hAnsi="Century Gothic"/>
        </w:rPr>
        <w:lastRenderedPageBreak/>
        <w:t>precisely</w:t>
      </w:r>
      <w:r>
        <w:rPr>
          <w:rFonts w:ascii="Century Gothic" w:hAnsi="Century Gothic"/>
        </w:rPr>
        <w:t xml:space="preserve"> these industries, and want to inform </w:t>
      </w:r>
      <w:proofErr w:type="gramStart"/>
      <w:r>
        <w:rPr>
          <w:rFonts w:ascii="Century Gothic" w:hAnsi="Century Gothic"/>
        </w:rPr>
        <w:t>themselves</w:t>
      </w:r>
      <w:proofErr w:type="gramEnd"/>
      <w:r>
        <w:rPr>
          <w:rFonts w:ascii="Century Gothic" w:hAnsi="Century Gothic"/>
        </w:rPr>
        <w:t xml:space="preserve"> for buying d</w:t>
      </w:r>
      <w:r>
        <w:rPr>
          <w:rFonts w:ascii="Century Gothic" w:hAnsi="Century Gothic"/>
        </w:rPr>
        <w:t>e</w:t>
      </w:r>
      <w:r>
        <w:rPr>
          <w:rFonts w:ascii="Century Gothic" w:hAnsi="Century Gothic"/>
        </w:rPr>
        <w:t xml:space="preserve">cisions in the coming weeks and months,” says </w:t>
      </w:r>
      <w:proofErr w:type="spellStart"/>
      <w:r>
        <w:rPr>
          <w:rFonts w:ascii="Century Gothic" w:hAnsi="Century Gothic"/>
        </w:rPr>
        <w:t>Schäfer</w:t>
      </w:r>
      <w:proofErr w:type="spellEnd"/>
      <w:r>
        <w:rPr>
          <w:rFonts w:ascii="Century Gothic" w:hAnsi="Century Gothic"/>
        </w:rPr>
        <w:t xml:space="preserve">. </w:t>
      </w:r>
    </w:p>
    <w:p w:rsidR="006D791F" w:rsidRDefault="006D791F">
      <w:pPr>
        <w:spacing w:after="0" w:line="360" w:lineRule="auto"/>
        <w:rPr>
          <w:rFonts w:ascii="Century Gothic" w:hAnsi="Century Gothic"/>
        </w:rPr>
      </w:pPr>
    </w:p>
    <w:p w:rsidR="00E66D9A" w:rsidRDefault="006D791F">
      <w:pPr>
        <w:spacing w:after="0" w:line="360" w:lineRule="auto"/>
        <w:rPr>
          <w:rFonts w:ascii="Century Gothic" w:hAnsi="Century Gothic"/>
        </w:rPr>
      </w:pPr>
      <w:r>
        <w:rPr>
          <w:rFonts w:ascii="Century Gothic" w:hAnsi="Century Gothic"/>
        </w:rPr>
        <w:t>The METAV is focussing on the long-running topic</w:t>
      </w:r>
      <w:r w:rsidR="00C4537C">
        <w:rPr>
          <w:rFonts w:ascii="Century Gothic" w:hAnsi="Century Gothic"/>
        </w:rPr>
        <w:t xml:space="preserve"> of</w:t>
      </w:r>
      <w:r>
        <w:rPr>
          <w:rFonts w:ascii="Century Gothic" w:hAnsi="Century Gothic"/>
        </w:rPr>
        <w:t xml:space="preserve"> Industry 4.0. It </w:t>
      </w:r>
      <w:r w:rsidR="00CB6DEF">
        <w:rPr>
          <w:rFonts w:ascii="Century Gothic" w:hAnsi="Century Gothic"/>
        </w:rPr>
        <w:t>pe</w:t>
      </w:r>
      <w:r w:rsidR="00CB6DEF">
        <w:rPr>
          <w:rFonts w:ascii="Century Gothic" w:hAnsi="Century Gothic"/>
        </w:rPr>
        <w:t>r</w:t>
      </w:r>
      <w:r w:rsidR="00CB6DEF">
        <w:rPr>
          <w:rFonts w:ascii="Century Gothic" w:hAnsi="Century Gothic"/>
        </w:rPr>
        <w:t>vades</w:t>
      </w:r>
      <w:r>
        <w:rPr>
          <w:rFonts w:ascii="Century Gothic" w:hAnsi="Century Gothic"/>
        </w:rPr>
        <w:t xml:space="preserve"> the presentations of the exhibitors, the numerous special shows up to the booth for recruiting young talent and the many supporting events ranging from 3D printing up to intelligent clamping technology. </w:t>
      </w:r>
    </w:p>
    <w:p w:rsidR="00E66D9A" w:rsidRDefault="00E66D9A">
      <w:pPr>
        <w:spacing w:after="0" w:line="360" w:lineRule="auto"/>
        <w:rPr>
          <w:rFonts w:ascii="Century Gothic" w:hAnsi="Century Gothic"/>
        </w:rPr>
      </w:pPr>
    </w:p>
    <w:p w:rsidR="005A1877" w:rsidRPr="005A1877" w:rsidRDefault="00C4537C">
      <w:pPr>
        <w:spacing w:after="0" w:line="360" w:lineRule="auto"/>
        <w:rPr>
          <w:rFonts w:ascii="Century Gothic" w:hAnsi="Century Gothic"/>
          <w:b/>
        </w:rPr>
      </w:pPr>
      <w:proofErr w:type="spellStart"/>
      <w:r>
        <w:rPr>
          <w:rFonts w:ascii="Century Gothic" w:hAnsi="Century Gothic"/>
          <w:b/>
        </w:rPr>
        <w:t>Sectoral</w:t>
      </w:r>
      <w:proofErr w:type="spellEnd"/>
      <w:r w:rsidR="005A1877">
        <w:rPr>
          <w:rFonts w:ascii="Century Gothic" w:hAnsi="Century Gothic"/>
          <w:b/>
        </w:rPr>
        <w:t xml:space="preserve"> project “Connectivity for Industry 4.0” </w:t>
      </w:r>
      <w:r>
        <w:rPr>
          <w:rFonts w:ascii="Century Gothic" w:hAnsi="Century Gothic"/>
          <w:b/>
        </w:rPr>
        <w:t xml:space="preserve">is </w:t>
      </w:r>
      <w:r w:rsidR="005A1877">
        <w:rPr>
          <w:rFonts w:ascii="Century Gothic" w:hAnsi="Century Gothic"/>
          <w:b/>
        </w:rPr>
        <w:t>proceed</w:t>
      </w:r>
      <w:r>
        <w:rPr>
          <w:rFonts w:ascii="Century Gothic" w:hAnsi="Century Gothic"/>
          <w:b/>
        </w:rPr>
        <w:t>ing</w:t>
      </w:r>
      <w:r w:rsidR="005A1877">
        <w:rPr>
          <w:rFonts w:ascii="Century Gothic" w:hAnsi="Century Gothic"/>
          <w:b/>
        </w:rPr>
        <w:t xml:space="preserve"> with giant steps </w:t>
      </w:r>
    </w:p>
    <w:p w:rsidR="00D621DA" w:rsidRPr="00D87282" w:rsidRDefault="00E66D9A" w:rsidP="005A1877">
      <w:pPr>
        <w:spacing w:after="0" w:line="360" w:lineRule="auto"/>
        <w:rPr>
          <w:rFonts w:ascii="Century Gothic" w:hAnsi="Century Gothic" w:cs="Arial"/>
        </w:rPr>
      </w:pPr>
      <w:r>
        <w:rPr>
          <w:rFonts w:ascii="Century Gothic" w:hAnsi="Century Gothic"/>
        </w:rPr>
        <w:t xml:space="preserve">The VDW is </w:t>
      </w:r>
      <w:r w:rsidR="00C4537C">
        <w:rPr>
          <w:rFonts w:ascii="Century Gothic" w:hAnsi="Century Gothic"/>
        </w:rPr>
        <w:t xml:space="preserve">therefore </w:t>
      </w:r>
      <w:r>
        <w:rPr>
          <w:rFonts w:ascii="Century Gothic" w:hAnsi="Century Gothic"/>
        </w:rPr>
        <w:t xml:space="preserve">using the trade fair as a platform to present the progress of the </w:t>
      </w:r>
      <w:r>
        <w:rPr>
          <w:rFonts w:ascii="Century Gothic" w:hAnsi="Century Gothic"/>
          <w:i/>
          <w:iCs/>
        </w:rPr>
        <w:t>Industry Initiative for Industry 4.0.</w:t>
      </w:r>
      <w:r>
        <w:rPr>
          <w:rFonts w:ascii="Century Gothic" w:hAnsi="Century Gothic"/>
        </w:rPr>
        <w:t xml:space="preserve"> It was launched in Se</w:t>
      </w:r>
      <w:r>
        <w:rPr>
          <w:rFonts w:ascii="Century Gothic" w:hAnsi="Century Gothic"/>
        </w:rPr>
        <w:t>p</w:t>
      </w:r>
      <w:r>
        <w:rPr>
          <w:rFonts w:ascii="Century Gothic" w:hAnsi="Century Gothic"/>
        </w:rPr>
        <w:t>tember of last year. The objective is to develop a standard and impl</w:t>
      </w:r>
      <w:r>
        <w:rPr>
          <w:rFonts w:ascii="Century Gothic" w:hAnsi="Century Gothic"/>
        </w:rPr>
        <w:t>e</w:t>
      </w:r>
      <w:r>
        <w:rPr>
          <w:rFonts w:ascii="Century Gothic" w:hAnsi="Century Gothic"/>
        </w:rPr>
        <w:t xml:space="preserve">ment it in software </w:t>
      </w:r>
      <w:r w:rsidR="00C4537C">
        <w:rPr>
          <w:rFonts w:ascii="Century Gothic" w:hAnsi="Century Gothic"/>
        </w:rPr>
        <w:t xml:space="preserve">form </w:t>
      </w:r>
      <w:r>
        <w:rPr>
          <w:rFonts w:ascii="Century Gothic" w:hAnsi="Century Gothic"/>
        </w:rPr>
        <w:t>in order to be able to connect different m</w:t>
      </w:r>
      <w:r>
        <w:rPr>
          <w:rFonts w:ascii="Century Gothic" w:hAnsi="Century Gothic"/>
        </w:rPr>
        <w:t>a</w:t>
      </w:r>
      <w:r>
        <w:rPr>
          <w:rFonts w:ascii="Century Gothic" w:hAnsi="Century Gothic"/>
        </w:rPr>
        <w:t>chine controllers to overriding IT systems via a common interface. OPC-UA was chosen as a standard language, which is currently spreading rapidly. It enables the specification of parameters in a predefined stru</w:t>
      </w:r>
      <w:r>
        <w:rPr>
          <w:rFonts w:ascii="Century Gothic" w:hAnsi="Century Gothic"/>
        </w:rPr>
        <w:t>c</w:t>
      </w:r>
      <w:r>
        <w:rPr>
          <w:rFonts w:ascii="Century Gothic" w:hAnsi="Century Gothic"/>
        </w:rPr>
        <w:t xml:space="preserve">ture and makes numerous certified model implementations available on so-called OPC servers. </w:t>
      </w:r>
    </w:p>
    <w:p w:rsidR="00D621DA" w:rsidRPr="00042A65" w:rsidRDefault="00D621DA" w:rsidP="005A1877">
      <w:pPr>
        <w:spacing w:after="0" w:line="360" w:lineRule="auto"/>
        <w:rPr>
          <w:rFonts w:ascii="Century Gothic" w:hAnsi="Century Gothic" w:cs="Arial"/>
          <w:lang w:val="en-US"/>
        </w:rPr>
      </w:pPr>
    </w:p>
    <w:p w:rsidR="00D621DA" w:rsidRDefault="005A1877" w:rsidP="005A1877">
      <w:pPr>
        <w:spacing w:after="0" w:line="360" w:lineRule="auto"/>
        <w:rPr>
          <w:rFonts w:ascii="Century Gothic" w:hAnsi="Century Gothic" w:cs="Arial"/>
        </w:rPr>
      </w:pPr>
      <w:r>
        <w:rPr>
          <w:rFonts w:ascii="Century Gothic" w:hAnsi="Century Gothic"/>
        </w:rPr>
        <w:t xml:space="preserve">“The greatest success of our </w:t>
      </w:r>
      <w:proofErr w:type="spellStart"/>
      <w:r w:rsidR="00C4537C">
        <w:rPr>
          <w:rFonts w:ascii="Century Gothic" w:hAnsi="Century Gothic"/>
        </w:rPr>
        <w:t>sectoral</w:t>
      </w:r>
      <w:proofErr w:type="spellEnd"/>
      <w:r>
        <w:rPr>
          <w:rFonts w:ascii="Century Gothic" w:hAnsi="Century Gothic"/>
        </w:rPr>
        <w:t xml:space="preserve"> initiative so far </w:t>
      </w:r>
      <w:r w:rsidR="00C4537C">
        <w:rPr>
          <w:rFonts w:ascii="Century Gothic" w:hAnsi="Century Gothic"/>
        </w:rPr>
        <w:t>h</w:t>
      </w:r>
      <w:r>
        <w:rPr>
          <w:rFonts w:ascii="Century Gothic" w:hAnsi="Century Gothic"/>
        </w:rPr>
        <w:t xml:space="preserve">as undoubtedly </w:t>
      </w:r>
      <w:r w:rsidR="00C4537C">
        <w:rPr>
          <w:rFonts w:ascii="Century Gothic" w:hAnsi="Century Gothic"/>
        </w:rPr>
        <w:t xml:space="preserve">been </w:t>
      </w:r>
      <w:r>
        <w:rPr>
          <w:rFonts w:ascii="Century Gothic" w:hAnsi="Century Gothic"/>
        </w:rPr>
        <w:t xml:space="preserve">that we </w:t>
      </w:r>
      <w:r w:rsidR="00C4537C">
        <w:rPr>
          <w:rFonts w:ascii="Century Gothic" w:hAnsi="Century Gothic"/>
        </w:rPr>
        <w:t xml:space="preserve">have been </w:t>
      </w:r>
      <w:r>
        <w:rPr>
          <w:rFonts w:ascii="Century Gothic" w:hAnsi="Century Gothic"/>
        </w:rPr>
        <w:t xml:space="preserve">able to establish cooperation between well-known machine tool manufacturers in which they all work as one. Now, in addition, all important controller manufacturers ranging from </w:t>
      </w:r>
      <w:proofErr w:type="spellStart"/>
      <w:r>
        <w:rPr>
          <w:rFonts w:ascii="Century Gothic" w:hAnsi="Century Gothic"/>
        </w:rPr>
        <w:t>Bec</w:t>
      </w:r>
      <w:r>
        <w:rPr>
          <w:rFonts w:ascii="Century Gothic" w:hAnsi="Century Gothic"/>
        </w:rPr>
        <w:t>k</w:t>
      </w:r>
      <w:r>
        <w:rPr>
          <w:rFonts w:ascii="Century Gothic" w:hAnsi="Century Gothic"/>
        </w:rPr>
        <w:t>hoff</w:t>
      </w:r>
      <w:proofErr w:type="spellEnd"/>
      <w:r>
        <w:rPr>
          <w:rFonts w:ascii="Century Gothic" w:hAnsi="Century Gothic"/>
        </w:rPr>
        <w:t xml:space="preserve">, Bosch Rexroth, Fanuc, </w:t>
      </w:r>
      <w:proofErr w:type="spellStart"/>
      <w:r>
        <w:rPr>
          <w:rFonts w:ascii="Century Gothic" w:hAnsi="Century Gothic"/>
        </w:rPr>
        <w:t>Heidenhain</w:t>
      </w:r>
      <w:proofErr w:type="spellEnd"/>
      <w:r>
        <w:rPr>
          <w:rFonts w:ascii="Century Gothic" w:hAnsi="Century Gothic"/>
        </w:rPr>
        <w:t xml:space="preserve"> and Siemens have promised their support,” explain</w:t>
      </w:r>
      <w:r w:rsidR="00CB6DEF">
        <w:rPr>
          <w:rFonts w:ascii="Century Gothic" w:hAnsi="Century Gothic"/>
        </w:rPr>
        <w:t>ed</w:t>
      </w:r>
      <w:r>
        <w:rPr>
          <w:rFonts w:ascii="Century Gothic" w:hAnsi="Century Gothic"/>
        </w:rPr>
        <w:t xml:space="preserve"> Dr Heinz-Jürgen </w:t>
      </w:r>
      <w:proofErr w:type="spellStart"/>
      <w:r>
        <w:rPr>
          <w:rFonts w:ascii="Century Gothic" w:hAnsi="Century Gothic"/>
        </w:rPr>
        <w:t>Prokop</w:t>
      </w:r>
      <w:proofErr w:type="spellEnd"/>
      <w:r>
        <w:rPr>
          <w:rFonts w:ascii="Century Gothic" w:hAnsi="Century Gothic"/>
        </w:rPr>
        <w:t>, Chairman of the VDW, at the METAV</w:t>
      </w:r>
      <w:r w:rsidR="00C4537C">
        <w:rPr>
          <w:rFonts w:ascii="Century Gothic" w:hAnsi="Century Gothic"/>
        </w:rPr>
        <w:t>’s</w:t>
      </w:r>
      <w:r>
        <w:rPr>
          <w:rFonts w:ascii="Century Gothic" w:hAnsi="Century Gothic"/>
        </w:rPr>
        <w:t xml:space="preserve"> press conference. The strategic partnership with the providers of CNC controllers ensures that the interface will be int</w:t>
      </w:r>
      <w:r>
        <w:rPr>
          <w:rFonts w:ascii="Century Gothic" w:hAnsi="Century Gothic"/>
        </w:rPr>
        <w:t>e</w:t>
      </w:r>
      <w:r>
        <w:rPr>
          <w:rFonts w:ascii="Century Gothic" w:hAnsi="Century Gothic"/>
        </w:rPr>
        <w:t>grated in future controller versions</w:t>
      </w:r>
      <w:r w:rsidR="00C4537C">
        <w:rPr>
          <w:rFonts w:ascii="Century Gothic" w:hAnsi="Century Gothic"/>
        </w:rPr>
        <w:t>,</w:t>
      </w:r>
      <w:r>
        <w:rPr>
          <w:rFonts w:ascii="Century Gothic" w:hAnsi="Century Gothic"/>
        </w:rPr>
        <w:t xml:space="preserve"> and will th</w:t>
      </w:r>
      <w:r w:rsidR="00C4537C">
        <w:rPr>
          <w:rFonts w:ascii="Century Gothic" w:hAnsi="Century Gothic"/>
        </w:rPr>
        <w:t>us</w:t>
      </w:r>
      <w:r>
        <w:rPr>
          <w:rFonts w:ascii="Century Gothic" w:hAnsi="Century Gothic"/>
        </w:rPr>
        <w:t xml:space="preserve"> be o</w:t>
      </w:r>
      <w:r w:rsidR="00042A65">
        <w:rPr>
          <w:rFonts w:ascii="Century Gothic" w:hAnsi="Century Gothic"/>
        </w:rPr>
        <w:t xml:space="preserve">penly available in the market. </w:t>
      </w:r>
      <w:r>
        <w:rPr>
          <w:rFonts w:ascii="Century Gothic" w:hAnsi="Century Gothic"/>
        </w:rPr>
        <w:t xml:space="preserve">According to </w:t>
      </w:r>
      <w:proofErr w:type="spellStart"/>
      <w:r>
        <w:rPr>
          <w:rFonts w:ascii="Century Gothic" w:hAnsi="Century Gothic"/>
        </w:rPr>
        <w:t>Prokop</w:t>
      </w:r>
      <w:proofErr w:type="spellEnd"/>
      <w:r>
        <w:rPr>
          <w:rFonts w:ascii="Century Gothic" w:hAnsi="Century Gothic"/>
        </w:rPr>
        <w:t xml:space="preserve">, this means there is nothing standing in </w:t>
      </w:r>
      <w:r>
        <w:rPr>
          <w:rFonts w:ascii="Century Gothic" w:hAnsi="Century Gothic"/>
        </w:rPr>
        <w:lastRenderedPageBreak/>
        <w:t xml:space="preserve">the way of nationwide use and the benefits </w:t>
      </w:r>
      <w:r w:rsidR="00C4537C">
        <w:rPr>
          <w:rFonts w:ascii="Century Gothic" w:hAnsi="Century Gothic"/>
        </w:rPr>
        <w:t xml:space="preserve">accruing </w:t>
      </w:r>
      <w:r>
        <w:rPr>
          <w:rFonts w:ascii="Century Gothic" w:hAnsi="Century Gothic"/>
        </w:rPr>
        <w:t xml:space="preserve">especially for small and medium-sized firms.  </w:t>
      </w:r>
    </w:p>
    <w:p w:rsidR="00D621DA" w:rsidRPr="00042A65" w:rsidRDefault="00D621DA" w:rsidP="00D621DA">
      <w:pPr>
        <w:pStyle w:val="Listenabsatz"/>
        <w:spacing w:line="360" w:lineRule="auto"/>
        <w:ind w:left="23" w:right="-2" w:hanging="23"/>
        <w:rPr>
          <w:rFonts w:ascii="Century Gothic" w:hAnsi="Century Gothic" w:cs="Arial"/>
          <w:szCs w:val="22"/>
          <w:lang w:val="en-US"/>
        </w:rPr>
      </w:pPr>
    </w:p>
    <w:p w:rsidR="005A1877" w:rsidRPr="005A1877" w:rsidRDefault="005A1877" w:rsidP="005A1877">
      <w:pPr>
        <w:pStyle w:val="Listenabsatz"/>
        <w:spacing w:line="360" w:lineRule="auto"/>
        <w:ind w:left="23" w:hanging="23"/>
        <w:rPr>
          <w:rFonts w:ascii="Century Gothic" w:hAnsi="Century Gothic" w:cs="Arial"/>
          <w:szCs w:val="22"/>
        </w:rPr>
      </w:pPr>
      <w:r>
        <w:rPr>
          <w:rFonts w:ascii="Century Gothic" w:hAnsi="Century Gothic"/>
          <w:szCs w:val="22"/>
        </w:rPr>
        <w:t xml:space="preserve">Why is the machine tool industry working on this </w:t>
      </w:r>
      <w:r w:rsidR="00C4537C">
        <w:rPr>
          <w:rFonts w:ascii="Century Gothic" w:hAnsi="Century Gothic"/>
          <w:szCs w:val="22"/>
        </w:rPr>
        <w:t>issue</w:t>
      </w:r>
      <w:r>
        <w:rPr>
          <w:rFonts w:ascii="Century Gothic" w:hAnsi="Century Gothic"/>
          <w:szCs w:val="22"/>
        </w:rPr>
        <w:t xml:space="preserve">? Manufacturers will </w:t>
      </w:r>
      <w:r w:rsidR="00C4537C">
        <w:rPr>
          <w:rFonts w:ascii="Century Gothic" w:hAnsi="Century Gothic"/>
          <w:szCs w:val="22"/>
        </w:rPr>
        <w:t xml:space="preserve">have to cope with </w:t>
      </w:r>
      <w:r w:rsidR="006B6378">
        <w:rPr>
          <w:rFonts w:ascii="Century Gothic" w:hAnsi="Century Gothic"/>
          <w:szCs w:val="22"/>
        </w:rPr>
        <w:t xml:space="preserve">the digital transformation. </w:t>
      </w:r>
      <w:r>
        <w:rPr>
          <w:rFonts w:ascii="Century Gothic" w:hAnsi="Century Gothic"/>
          <w:szCs w:val="22"/>
        </w:rPr>
        <w:t>According to a VDMA study on the platform economy, experts predict that digital platforms will play an increasingly significant role in new business models</w:t>
      </w:r>
      <w:r w:rsidR="00CB6DEF">
        <w:rPr>
          <w:rFonts w:ascii="Century Gothic" w:hAnsi="Century Gothic"/>
          <w:szCs w:val="22"/>
        </w:rPr>
        <w:t>.</w:t>
      </w:r>
      <w:r>
        <w:rPr>
          <w:rFonts w:ascii="Century Gothic" w:hAnsi="Century Gothic"/>
          <w:szCs w:val="22"/>
        </w:rPr>
        <w:t xml:space="preserve"> This gives machine</w:t>
      </w:r>
      <w:r w:rsidR="00C4537C">
        <w:rPr>
          <w:rFonts w:ascii="Century Gothic" w:hAnsi="Century Gothic"/>
          <w:szCs w:val="22"/>
        </w:rPr>
        <w:t>ry manufacturers</w:t>
      </w:r>
      <w:r>
        <w:rPr>
          <w:rFonts w:ascii="Century Gothic" w:hAnsi="Century Gothic"/>
          <w:szCs w:val="22"/>
        </w:rPr>
        <w:t xml:space="preserve"> opportunities to determine </w:t>
      </w:r>
      <w:r w:rsidR="00683086">
        <w:rPr>
          <w:rFonts w:ascii="Century Gothic" w:hAnsi="Century Gothic"/>
          <w:szCs w:val="22"/>
        </w:rPr>
        <w:t>the course</w:t>
      </w:r>
      <w:r w:rsidR="00C4537C">
        <w:rPr>
          <w:rFonts w:ascii="Century Gothic" w:hAnsi="Century Gothic"/>
          <w:szCs w:val="22"/>
        </w:rPr>
        <w:t xml:space="preserve"> of</w:t>
      </w:r>
      <w:r>
        <w:rPr>
          <w:rFonts w:ascii="Century Gothic" w:hAnsi="Century Gothic"/>
          <w:szCs w:val="22"/>
        </w:rPr>
        <w:t xml:space="preserve"> the platform economy themselves with clever business ideas. With an interface standard, which will considerably simplify digitalisation and make it more cost-effective, medium-sized firms will then also be able to exploit the potential of such platforms more easily themselves. </w:t>
      </w:r>
    </w:p>
    <w:p w:rsidR="005A1877" w:rsidRPr="00042A65" w:rsidRDefault="005A1877" w:rsidP="005A1877">
      <w:pPr>
        <w:pStyle w:val="Listenabsatz"/>
        <w:spacing w:line="360" w:lineRule="auto"/>
        <w:ind w:left="23" w:right="-2" w:hanging="23"/>
        <w:rPr>
          <w:rFonts w:ascii="Century Gothic" w:hAnsi="Century Gothic" w:cs="Arial"/>
          <w:szCs w:val="22"/>
          <w:lang w:val="en-US"/>
        </w:rPr>
      </w:pPr>
    </w:p>
    <w:p w:rsidR="00573DD6" w:rsidRPr="00573DD6" w:rsidRDefault="00573DD6" w:rsidP="005A1877">
      <w:pPr>
        <w:pStyle w:val="Listenabsatz"/>
        <w:spacing w:line="360" w:lineRule="auto"/>
        <w:ind w:left="23" w:right="-2" w:hanging="23"/>
        <w:rPr>
          <w:rFonts w:ascii="Century Gothic" w:hAnsi="Century Gothic" w:cs="Arial"/>
          <w:b/>
          <w:szCs w:val="22"/>
        </w:rPr>
      </w:pPr>
      <w:r>
        <w:rPr>
          <w:rFonts w:ascii="Century Gothic" w:hAnsi="Century Gothic"/>
          <w:b/>
          <w:szCs w:val="22"/>
        </w:rPr>
        <w:t>Customers expect open interfaces</w:t>
      </w:r>
    </w:p>
    <w:p w:rsidR="005A1877" w:rsidRDefault="005A1877" w:rsidP="00D621DA">
      <w:pPr>
        <w:spacing w:after="0" w:line="360" w:lineRule="auto"/>
        <w:rPr>
          <w:rFonts w:ascii="Century Gothic" w:hAnsi="Century Gothic" w:cs="Arial"/>
        </w:rPr>
      </w:pPr>
      <w:r>
        <w:rPr>
          <w:rFonts w:ascii="Century Gothic" w:hAnsi="Century Gothic"/>
        </w:rPr>
        <w:t xml:space="preserve">“It is obvious that companies will not be able to shut themselves off from this trend, if they want to remain competitive in the future as well,” says </w:t>
      </w:r>
      <w:r w:rsidR="00C4537C">
        <w:rPr>
          <w:rFonts w:ascii="Century Gothic" w:hAnsi="Century Gothic"/>
        </w:rPr>
        <w:t xml:space="preserve">Dr </w:t>
      </w:r>
      <w:proofErr w:type="spellStart"/>
      <w:r>
        <w:rPr>
          <w:rFonts w:ascii="Century Gothic" w:hAnsi="Century Gothic"/>
        </w:rPr>
        <w:t>Prokop</w:t>
      </w:r>
      <w:proofErr w:type="spellEnd"/>
      <w:r>
        <w:rPr>
          <w:rFonts w:ascii="Century Gothic" w:hAnsi="Century Gothic"/>
        </w:rPr>
        <w:t xml:space="preserve">. However, networking in terms of Industry 4.0 cannot succeed if companies take their own directions. Medium-sized firms would be simply overextended here. Even </w:t>
      </w:r>
      <w:r w:rsidR="00C4537C">
        <w:rPr>
          <w:rFonts w:ascii="Century Gothic" w:hAnsi="Century Gothic"/>
        </w:rPr>
        <w:t xml:space="preserve">large and gigantic </w:t>
      </w:r>
      <w:r>
        <w:rPr>
          <w:rFonts w:ascii="Century Gothic" w:hAnsi="Century Gothic"/>
        </w:rPr>
        <w:t>comp</w:t>
      </w:r>
      <w:r>
        <w:rPr>
          <w:rFonts w:ascii="Century Gothic" w:hAnsi="Century Gothic"/>
        </w:rPr>
        <w:t>a</w:t>
      </w:r>
      <w:r>
        <w:rPr>
          <w:rFonts w:ascii="Century Gothic" w:hAnsi="Century Gothic"/>
        </w:rPr>
        <w:t xml:space="preserve">nies would fail </w:t>
      </w:r>
      <w:r w:rsidR="00C4537C">
        <w:rPr>
          <w:rFonts w:ascii="Century Gothic" w:hAnsi="Century Gothic"/>
        </w:rPr>
        <w:t>here</w:t>
      </w:r>
      <w:r>
        <w:rPr>
          <w:rFonts w:ascii="Century Gothic" w:hAnsi="Century Gothic"/>
        </w:rPr>
        <w:t xml:space="preserve"> in the long run if they only build upon proprietary, closed, ecosystems. Ultimately, customers justifiably expect open inte</w:t>
      </w:r>
      <w:r>
        <w:rPr>
          <w:rFonts w:ascii="Century Gothic" w:hAnsi="Century Gothic"/>
        </w:rPr>
        <w:t>r</w:t>
      </w:r>
      <w:r>
        <w:rPr>
          <w:rFonts w:ascii="Century Gothic" w:hAnsi="Century Gothic"/>
        </w:rPr>
        <w:t>faces and standardised specifications through which machines can be inserted arbitrarily in</w:t>
      </w:r>
      <w:r w:rsidR="00C4537C">
        <w:rPr>
          <w:rFonts w:ascii="Century Gothic" w:hAnsi="Century Gothic"/>
        </w:rPr>
        <w:t>to</w:t>
      </w:r>
      <w:r>
        <w:rPr>
          <w:rFonts w:ascii="Century Gothic" w:hAnsi="Century Gothic"/>
        </w:rPr>
        <w:t xml:space="preserve"> existing infrastructures and ecosystems. </w:t>
      </w:r>
    </w:p>
    <w:p w:rsidR="00D621DA" w:rsidRPr="00042A65" w:rsidRDefault="00D621DA" w:rsidP="00D621DA">
      <w:pPr>
        <w:spacing w:after="0" w:line="360" w:lineRule="auto"/>
        <w:rPr>
          <w:rFonts w:ascii="Century Gothic" w:hAnsi="Century Gothic" w:cs="Arial"/>
          <w:lang w:val="en-US"/>
        </w:rPr>
      </w:pPr>
    </w:p>
    <w:p w:rsidR="008D69FC" w:rsidRDefault="008D69FC" w:rsidP="00D621DA">
      <w:pPr>
        <w:spacing w:after="0" w:line="360" w:lineRule="auto"/>
        <w:rPr>
          <w:rFonts w:ascii="Century Gothic" w:hAnsi="Century Gothic" w:cs="Arial"/>
        </w:rPr>
      </w:pPr>
      <w:r>
        <w:rPr>
          <w:rFonts w:ascii="Century Gothic" w:hAnsi="Century Gothic"/>
        </w:rPr>
        <w:t xml:space="preserve">Since VDW made the initiative public, Chiron, DMG Mori, </w:t>
      </w:r>
      <w:proofErr w:type="spellStart"/>
      <w:r>
        <w:rPr>
          <w:rFonts w:ascii="Century Gothic" w:hAnsi="Century Gothic"/>
        </w:rPr>
        <w:t>Emag</w:t>
      </w:r>
      <w:proofErr w:type="spellEnd"/>
      <w:r>
        <w:rPr>
          <w:rFonts w:ascii="Century Gothic" w:hAnsi="Century Gothic"/>
        </w:rPr>
        <w:t xml:space="preserve">, </w:t>
      </w:r>
      <w:proofErr w:type="spellStart"/>
      <w:r>
        <w:rPr>
          <w:rFonts w:ascii="Century Gothic" w:hAnsi="Century Gothic"/>
        </w:rPr>
        <w:t>Grob</w:t>
      </w:r>
      <w:proofErr w:type="spellEnd"/>
      <w:r>
        <w:rPr>
          <w:rFonts w:ascii="Century Gothic" w:hAnsi="Century Gothic"/>
        </w:rPr>
        <w:t xml:space="preserve">, Heller, </w:t>
      </w:r>
      <w:proofErr w:type="spellStart"/>
      <w:r>
        <w:rPr>
          <w:rFonts w:ascii="Century Gothic" w:hAnsi="Century Gothic"/>
        </w:rPr>
        <w:t>Liebherr-Verzahntechnik</w:t>
      </w:r>
      <w:proofErr w:type="spellEnd"/>
      <w:r>
        <w:rPr>
          <w:rFonts w:ascii="Century Gothic" w:hAnsi="Century Gothic"/>
        </w:rPr>
        <w:t xml:space="preserve">, </w:t>
      </w:r>
      <w:proofErr w:type="spellStart"/>
      <w:r>
        <w:rPr>
          <w:rFonts w:ascii="Century Gothic" w:hAnsi="Century Gothic"/>
        </w:rPr>
        <w:t>Trumpf</w:t>
      </w:r>
      <w:proofErr w:type="spellEnd"/>
      <w:r>
        <w:rPr>
          <w:rFonts w:ascii="Century Gothic" w:hAnsi="Century Gothic"/>
        </w:rPr>
        <w:t xml:space="preserve"> and United Grinding Group have been working together in the core team. They are all contributing resources in the form of personnel and test systems. The project team is </w:t>
      </w:r>
      <w:r w:rsidR="00C4537C">
        <w:rPr>
          <w:rFonts w:ascii="Century Gothic" w:hAnsi="Century Gothic"/>
        </w:rPr>
        <w:t xml:space="preserve">thus </w:t>
      </w:r>
      <w:r>
        <w:rPr>
          <w:rFonts w:ascii="Century Gothic" w:hAnsi="Century Gothic"/>
        </w:rPr>
        <w:t>covering a representative cross-section of metal-cutting and sheet metal processing</w:t>
      </w:r>
      <w:r w:rsidR="00C4537C">
        <w:rPr>
          <w:rFonts w:ascii="Century Gothic" w:hAnsi="Century Gothic"/>
        </w:rPr>
        <w:t xml:space="preserve"> technologies</w:t>
      </w:r>
      <w:r>
        <w:rPr>
          <w:rFonts w:ascii="Century Gothic" w:hAnsi="Century Gothic"/>
        </w:rPr>
        <w:t>. In addition, the Institute for Control E</w:t>
      </w:r>
      <w:r>
        <w:rPr>
          <w:rFonts w:ascii="Century Gothic" w:hAnsi="Century Gothic"/>
        </w:rPr>
        <w:t>n</w:t>
      </w:r>
      <w:r>
        <w:rPr>
          <w:rFonts w:ascii="Century Gothic" w:hAnsi="Century Gothic"/>
        </w:rPr>
        <w:t xml:space="preserve">gineering of Machine Tools and Manufacturing Units (ISW) </w:t>
      </w:r>
      <w:r w:rsidR="00C4537C">
        <w:rPr>
          <w:rFonts w:ascii="Century Gothic" w:hAnsi="Century Gothic"/>
        </w:rPr>
        <w:t xml:space="preserve">at </w:t>
      </w:r>
      <w:r>
        <w:rPr>
          <w:rFonts w:ascii="Century Gothic" w:hAnsi="Century Gothic"/>
        </w:rPr>
        <w:t>the Unive</w:t>
      </w:r>
      <w:r>
        <w:rPr>
          <w:rFonts w:ascii="Century Gothic" w:hAnsi="Century Gothic"/>
        </w:rPr>
        <w:t>r</w:t>
      </w:r>
      <w:r>
        <w:rPr>
          <w:rFonts w:ascii="Century Gothic" w:hAnsi="Century Gothic"/>
        </w:rPr>
        <w:lastRenderedPageBreak/>
        <w:t>sity of Stuttgart has been a cooperation partner of the VDW</w:t>
      </w:r>
      <w:r w:rsidR="00C4537C">
        <w:rPr>
          <w:rFonts w:ascii="Century Gothic" w:hAnsi="Century Gothic"/>
        </w:rPr>
        <w:t>’s</w:t>
      </w:r>
      <w:r>
        <w:rPr>
          <w:rFonts w:ascii="Century Gothic" w:hAnsi="Century Gothic"/>
        </w:rPr>
        <w:t xml:space="preserve"> initiative since the middle of November, 2017.</w:t>
      </w:r>
    </w:p>
    <w:p w:rsidR="00854E70" w:rsidRPr="00042A65" w:rsidRDefault="00854E70" w:rsidP="00D621DA">
      <w:pPr>
        <w:spacing w:after="0" w:line="360" w:lineRule="auto"/>
        <w:rPr>
          <w:rFonts w:ascii="Century Gothic" w:hAnsi="Century Gothic" w:cs="Arial"/>
          <w:lang w:val="en-US"/>
        </w:rPr>
      </w:pPr>
    </w:p>
    <w:p w:rsidR="00854E70" w:rsidRPr="00854E70" w:rsidRDefault="00854E70" w:rsidP="00D621DA">
      <w:pPr>
        <w:spacing w:after="0" w:line="360" w:lineRule="auto"/>
        <w:rPr>
          <w:rFonts w:ascii="Century Gothic" w:hAnsi="Century Gothic" w:cs="Arial"/>
          <w:b/>
        </w:rPr>
      </w:pPr>
      <w:r>
        <w:rPr>
          <w:rFonts w:ascii="Century Gothic" w:hAnsi="Century Gothic"/>
          <w:b/>
        </w:rPr>
        <w:t>International coordination is to ensure broad use of the interface</w:t>
      </w:r>
    </w:p>
    <w:p w:rsidR="00854E70" w:rsidRPr="00854E70" w:rsidRDefault="00854E70" w:rsidP="00854E70">
      <w:pPr>
        <w:pStyle w:val="Listenabsatz"/>
        <w:tabs>
          <w:tab w:val="left" w:pos="7653"/>
        </w:tabs>
        <w:spacing w:line="360" w:lineRule="auto"/>
        <w:ind w:left="23" w:right="-2" w:hanging="23"/>
        <w:rPr>
          <w:rFonts w:ascii="Century Gothic" w:hAnsi="Century Gothic" w:cs="Arial"/>
          <w:szCs w:val="22"/>
        </w:rPr>
      </w:pPr>
      <w:r>
        <w:rPr>
          <w:rFonts w:ascii="Century Gothic" w:hAnsi="Century Gothic"/>
          <w:szCs w:val="22"/>
        </w:rPr>
        <w:t>Furthermore, the networking is taking place both across industries, for example with robotics and rubber and plastic machines, as well as i</w:t>
      </w:r>
      <w:r>
        <w:rPr>
          <w:rFonts w:ascii="Century Gothic" w:hAnsi="Century Gothic"/>
          <w:szCs w:val="22"/>
        </w:rPr>
        <w:t>n</w:t>
      </w:r>
      <w:r>
        <w:rPr>
          <w:rFonts w:ascii="Century Gothic" w:hAnsi="Century Gothic"/>
          <w:szCs w:val="22"/>
        </w:rPr>
        <w:t>ternationally with the USA, Japan and soon also with China.  All three countries have equal interest in a common standard. The USA has a</w:t>
      </w:r>
      <w:r>
        <w:rPr>
          <w:rFonts w:ascii="Century Gothic" w:hAnsi="Century Gothic"/>
          <w:szCs w:val="22"/>
        </w:rPr>
        <w:t>l</w:t>
      </w:r>
      <w:r>
        <w:rPr>
          <w:rFonts w:ascii="Century Gothic" w:hAnsi="Century Gothic"/>
          <w:szCs w:val="22"/>
        </w:rPr>
        <w:t xml:space="preserve">ready developed </w:t>
      </w:r>
      <w:proofErr w:type="spellStart"/>
      <w:r>
        <w:rPr>
          <w:rFonts w:ascii="Century Gothic" w:hAnsi="Century Gothic"/>
          <w:szCs w:val="22"/>
        </w:rPr>
        <w:t>MTConnect</w:t>
      </w:r>
      <w:proofErr w:type="spellEnd"/>
      <w:r>
        <w:rPr>
          <w:rFonts w:ascii="Century Gothic" w:hAnsi="Century Gothic"/>
          <w:szCs w:val="22"/>
        </w:rPr>
        <w:t xml:space="preserve"> for </w:t>
      </w:r>
      <w:r w:rsidR="001D6B25">
        <w:rPr>
          <w:rFonts w:ascii="Century Gothic" w:hAnsi="Century Gothic"/>
          <w:szCs w:val="22"/>
        </w:rPr>
        <w:t xml:space="preserve">monitoring the </w:t>
      </w:r>
      <w:r>
        <w:rPr>
          <w:rFonts w:ascii="Century Gothic" w:hAnsi="Century Gothic"/>
          <w:szCs w:val="22"/>
        </w:rPr>
        <w:t>status of production systems. “Meaningful functions and basic approaches should be adopted, because we don’t have to rei</w:t>
      </w:r>
      <w:r w:rsidR="00042A65">
        <w:rPr>
          <w:rFonts w:ascii="Century Gothic" w:hAnsi="Century Gothic"/>
          <w:szCs w:val="22"/>
        </w:rPr>
        <w:t xml:space="preserve">nvent the wheel,” says </w:t>
      </w:r>
      <w:proofErr w:type="spellStart"/>
      <w:r w:rsidR="00042A65">
        <w:rPr>
          <w:rFonts w:ascii="Century Gothic" w:hAnsi="Century Gothic"/>
          <w:szCs w:val="22"/>
        </w:rPr>
        <w:t>Prokop</w:t>
      </w:r>
      <w:proofErr w:type="spellEnd"/>
      <w:r w:rsidR="00042A65">
        <w:rPr>
          <w:rFonts w:ascii="Century Gothic" w:hAnsi="Century Gothic"/>
          <w:szCs w:val="22"/>
        </w:rPr>
        <w:t xml:space="preserve">. </w:t>
      </w:r>
      <w:r>
        <w:rPr>
          <w:rFonts w:ascii="Century Gothic" w:hAnsi="Century Gothic"/>
          <w:szCs w:val="22"/>
        </w:rPr>
        <w:t>As another step towards internationalisation, the VDW</w:t>
      </w:r>
      <w:r w:rsidR="00C4537C">
        <w:rPr>
          <w:rFonts w:ascii="Century Gothic" w:hAnsi="Century Gothic"/>
          <w:szCs w:val="22"/>
        </w:rPr>
        <w:t>’s</w:t>
      </w:r>
      <w:r>
        <w:rPr>
          <w:rFonts w:ascii="Century Gothic" w:hAnsi="Century Gothic"/>
          <w:szCs w:val="22"/>
        </w:rPr>
        <w:t xml:space="preserve"> </w:t>
      </w:r>
      <w:proofErr w:type="spellStart"/>
      <w:r w:rsidR="00C4537C">
        <w:rPr>
          <w:rFonts w:ascii="Century Gothic" w:hAnsi="Century Gothic"/>
          <w:szCs w:val="22"/>
        </w:rPr>
        <w:t>sectoral</w:t>
      </w:r>
      <w:proofErr w:type="spellEnd"/>
      <w:r w:rsidR="00C4537C">
        <w:rPr>
          <w:rFonts w:ascii="Century Gothic" w:hAnsi="Century Gothic"/>
          <w:szCs w:val="22"/>
        </w:rPr>
        <w:t xml:space="preserve"> </w:t>
      </w:r>
      <w:r>
        <w:rPr>
          <w:rFonts w:ascii="Century Gothic" w:hAnsi="Century Gothic"/>
          <w:szCs w:val="22"/>
        </w:rPr>
        <w:t>initi</w:t>
      </w:r>
      <w:r>
        <w:rPr>
          <w:rFonts w:ascii="Century Gothic" w:hAnsi="Century Gothic"/>
          <w:szCs w:val="22"/>
        </w:rPr>
        <w:t>a</w:t>
      </w:r>
      <w:r>
        <w:rPr>
          <w:rFonts w:ascii="Century Gothic" w:hAnsi="Century Gothic"/>
          <w:szCs w:val="22"/>
        </w:rPr>
        <w:t xml:space="preserve">tive </w:t>
      </w:r>
      <w:r w:rsidR="00C4537C">
        <w:rPr>
          <w:rFonts w:ascii="Century Gothic" w:hAnsi="Century Gothic"/>
          <w:szCs w:val="22"/>
        </w:rPr>
        <w:t>aims</w:t>
      </w:r>
      <w:r>
        <w:rPr>
          <w:rFonts w:ascii="Century Gothic" w:hAnsi="Century Gothic"/>
          <w:szCs w:val="22"/>
        </w:rPr>
        <w:t xml:space="preserve"> to form a joint work</w:t>
      </w:r>
      <w:r w:rsidR="00C4537C">
        <w:rPr>
          <w:rFonts w:ascii="Century Gothic" w:hAnsi="Century Gothic"/>
          <w:szCs w:val="22"/>
        </w:rPr>
        <w:t xml:space="preserve">ing </w:t>
      </w:r>
      <w:r>
        <w:rPr>
          <w:rFonts w:ascii="Century Gothic" w:hAnsi="Century Gothic"/>
          <w:szCs w:val="22"/>
        </w:rPr>
        <w:t>group with the OPC Foundation, in o</w:t>
      </w:r>
      <w:r>
        <w:rPr>
          <w:rFonts w:ascii="Century Gothic" w:hAnsi="Century Gothic"/>
          <w:szCs w:val="22"/>
        </w:rPr>
        <w:t>r</w:t>
      </w:r>
      <w:r>
        <w:rPr>
          <w:rFonts w:ascii="Century Gothic" w:hAnsi="Century Gothic"/>
          <w:szCs w:val="22"/>
        </w:rPr>
        <w:t>der to achieve a so-called companion specification. That is an intern</w:t>
      </w:r>
      <w:r>
        <w:rPr>
          <w:rFonts w:ascii="Century Gothic" w:hAnsi="Century Gothic"/>
          <w:szCs w:val="22"/>
        </w:rPr>
        <w:t>a</w:t>
      </w:r>
      <w:r>
        <w:rPr>
          <w:rFonts w:ascii="Century Gothic" w:hAnsi="Century Gothic"/>
          <w:szCs w:val="22"/>
        </w:rPr>
        <w:t xml:space="preserve">tionally recognised standard for the planned interface. Work </w:t>
      </w:r>
      <w:r w:rsidR="00683086">
        <w:rPr>
          <w:rFonts w:ascii="Century Gothic" w:hAnsi="Century Gothic"/>
          <w:szCs w:val="22"/>
        </w:rPr>
        <w:t xml:space="preserve">on this </w:t>
      </w:r>
      <w:r>
        <w:rPr>
          <w:rFonts w:ascii="Century Gothic" w:hAnsi="Century Gothic"/>
          <w:szCs w:val="22"/>
        </w:rPr>
        <w:t>is being intensively</w:t>
      </w:r>
      <w:r w:rsidR="00683086">
        <w:rPr>
          <w:rFonts w:ascii="Century Gothic" w:hAnsi="Century Gothic"/>
          <w:szCs w:val="22"/>
        </w:rPr>
        <w:t xml:space="preserve"> progressed</w:t>
      </w:r>
      <w:r>
        <w:rPr>
          <w:rFonts w:ascii="Century Gothic" w:hAnsi="Century Gothic"/>
          <w:szCs w:val="22"/>
        </w:rPr>
        <w:t xml:space="preserve">. </w:t>
      </w:r>
    </w:p>
    <w:p w:rsidR="00D621DA" w:rsidRPr="00042A65" w:rsidRDefault="00D621DA" w:rsidP="00D621DA">
      <w:pPr>
        <w:spacing w:after="0" w:line="360" w:lineRule="auto"/>
        <w:rPr>
          <w:rFonts w:ascii="Century Gothic" w:eastAsia="Times New Roman" w:hAnsi="Century Gothic" w:cs="Arial"/>
          <w:kern w:val="4"/>
          <w:lang w:val="en-US" w:eastAsia="de-DE"/>
        </w:rPr>
      </w:pPr>
    </w:p>
    <w:p w:rsidR="00FA1179" w:rsidRPr="00FA1179" w:rsidRDefault="0051686A" w:rsidP="00FA1179">
      <w:pPr>
        <w:pStyle w:val="Listenabsatz"/>
        <w:spacing w:line="360" w:lineRule="auto"/>
        <w:ind w:left="23" w:right="-2" w:hanging="23"/>
        <w:rPr>
          <w:rFonts w:ascii="Century Gothic" w:hAnsi="Century Gothic" w:cs="Arial"/>
          <w:szCs w:val="22"/>
        </w:rPr>
      </w:pPr>
      <w:r>
        <w:rPr>
          <w:rFonts w:ascii="Century Gothic" w:hAnsi="Century Gothic"/>
        </w:rPr>
        <w:t xml:space="preserve">“We have created all the conditions so that the planned interface standard can be used broadly,” say </w:t>
      </w:r>
      <w:proofErr w:type="spellStart"/>
      <w:r>
        <w:rPr>
          <w:rFonts w:ascii="Century Gothic" w:hAnsi="Century Gothic"/>
        </w:rPr>
        <w:t>Prokop</w:t>
      </w:r>
      <w:proofErr w:type="spellEnd"/>
      <w:r>
        <w:rPr>
          <w:rFonts w:ascii="Century Gothic" w:hAnsi="Century Gothic"/>
        </w:rPr>
        <w:t xml:space="preserve"> in conclusion. Now, it is necessary to continue working rapidly and submit specific modules. An initial model implementation will soon be implemented by the partner ISW.</w:t>
      </w:r>
      <w:r w:rsidR="00042A65">
        <w:rPr>
          <w:rFonts w:ascii="Century Gothic" w:hAnsi="Century Gothic"/>
          <w:szCs w:val="22"/>
        </w:rPr>
        <w:t xml:space="preserve"> </w:t>
      </w:r>
      <w:r>
        <w:rPr>
          <w:rFonts w:ascii="Century Gothic" w:hAnsi="Century Gothic"/>
          <w:szCs w:val="22"/>
        </w:rPr>
        <w:t xml:space="preserve">And the first implementations of the controller manufacturers for data exchange with machine tools </w:t>
      </w:r>
      <w:r w:rsidR="001D6B25">
        <w:rPr>
          <w:rFonts w:ascii="Century Gothic" w:hAnsi="Century Gothic"/>
          <w:szCs w:val="22"/>
        </w:rPr>
        <w:t>are</w:t>
      </w:r>
      <w:r>
        <w:rPr>
          <w:rFonts w:ascii="Century Gothic" w:hAnsi="Century Gothic"/>
          <w:szCs w:val="22"/>
        </w:rPr>
        <w:t xml:space="preserve"> to be presented in the autumn. </w:t>
      </w:r>
    </w:p>
    <w:p w:rsidR="00FA1179" w:rsidRDefault="00FA1179"/>
    <w:p w:rsidR="00FA1179" w:rsidRDefault="00FA1179">
      <w:bookmarkStart w:id="0" w:name="_GoBack"/>
      <w:bookmarkEnd w:id="0"/>
    </w:p>
    <w:p w:rsidR="00FA1179" w:rsidRPr="00FA1179" w:rsidRDefault="00FA1179">
      <w:pPr>
        <w:rPr>
          <w:rFonts w:ascii="Century Gothic" w:eastAsia="Times New Roman" w:hAnsi="Century Gothic" w:cs="Times New Roman"/>
          <w:kern w:val="4"/>
          <w:szCs w:val="20"/>
          <w:lang w:eastAsia="de-DE"/>
        </w:rPr>
      </w:pPr>
      <w:r w:rsidRPr="00FA1179">
        <w:rPr>
          <w:rFonts w:ascii="Century Gothic" w:eastAsia="Times New Roman" w:hAnsi="Century Gothic" w:cs="Times New Roman"/>
          <w:kern w:val="4"/>
          <w:szCs w:val="20"/>
          <w:lang w:eastAsia="de-DE"/>
        </w:rPr>
        <w:t>Pictures:</w:t>
      </w:r>
    </w:p>
    <w:p w:rsidR="00FA1179" w:rsidRPr="00FA1179" w:rsidRDefault="00FA1179">
      <w:pPr>
        <w:rPr>
          <w:rFonts w:ascii="Century Gothic" w:eastAsia="Times New Roman" w:hAnsi="Century Gothic" w:cs="Times New Roman"/>
          <w:kern w:val="4"/>
          <w:szCs w:val="20"/>
          <w:lang w:val="de-DE" w:eastAsia="de-DE"/>
        </w:rPr>
      </w:pPr>
      <w:r w:rsidRPr="00FA1179">
        <w:rPr>
          <w:rFonts w:ascii="Century Gothic" w:eastAsia="Times New Roman" w:hAnsi="Century Gothic" w:cs="Times New Roman"/>
          <w:kern w:val="4"/>
          <w:szCs w:val="20"/>
          <w:lang w:val="de-DE" w:eastAsia="de-DE"/>
        </w:rPr>
        <w:t>bild_1_METAV.jpg</w:t>
      </w:r>
      <w:r w:rsidRPr="00FA1179">
        <w:rPr>
          <w:rFonts w:ascii="Century Gothic" w:eastAsia="Times New Roman" w:hAnsi="Century Gothic" w:cs="Times New Roman"/>
          <w:kern w:val="4"/>
          <w:szCs w:val="20"/>
          <w:lang w:val="de-DE" w:eastAsia="de-DE"/>
        </w:rPr>
        <w:t xml:space="preserve">; </w:t>
      </w:r>
      <w:r w:rsidRPr="00FA1179">
        <w:rPr>
          <w:rFonts w:ascii="Century Gothic" w:eastAsia="Times New Roman" w:hAnsi="Century Gothic" w:cs="Times New Roman"/>
          <w:kern w:val="4"/>
          <w:szCs w:val="20"/>
          <w:lang w:val="de-DE" w:eastAsia="de-DE"/>
        </w:rPr>
        <w:t>bild_</w:t>
      </w:r>
      <w:r w:rsidRPr="00FA1179">
        <w:rPr>
          <w:rFonts w:ascii="Century Gothic" w:eastAsia="Times New Roman" w:hAnsi="Century Gothic" w:cs="Times New Roman"/>
          <w:kern w:val="4"/>
          <w:szCs w:val="20"/>
          <w:lang w:val="de-DE" w:eastAsia="de-DE"/>
        </w:rPr>
        <w:t>2</w:t>
      </w:r>
      <w:r w:rsidRPr="00FA1179">
        <w:rPr>
          <w:rFonts w:ascii="Century Gothic" w:eastAsia="Times New Roman" w:hAnsi="Century Gothic" w:cs="Times New Roman"/>
          <w:kern w:val="4"/>
          <w:szCs w:val="20"/>
          <w:lang w:val="de-DE" w:eastAsia="de-DE"/>
        </w:rPr>
        <w:t>_METAV.jpg</w:t>
      </w:r>
    </w:p>
    <w:p w:rsidR="00FA1179" w:rsidRDefault="00FA1179">
      <w:pPr>
        <w:rPr>
          <w:rFonts w:ascii="Century Gothic" w:eastAsia="Times New Roman" w:hAnsi="Century Gothic" w:cs="Times New Roman"/>
          <w:kern w:val="4"/>
          <w:szCs w:val="20"/>
          <w:lang w:eastAsia="de-DE"/>
        </w:rPr>
      </w:pPr>
      <w:proofErr w:type="spellStart"/>
      <w:r w:rsidRPr="00FA1179">
        <w:rPr>
          <w:rFonts w:ascii="Century Gothic" w:eastAsia="Times New Roman" w:hAnsi="Century Gothic" w:cs="Times New Roman"/>
          <w:kern w:val="4"/>
          <w:szCs w:val="20"/>
          <w:lang w:eastAsia="de-DE"/>
        </w:rPr>
        <w:t>Mapal</w:t>
      </w:r>
      <w:proofErr w:type="spellEnd"/>
      <w:r w:rsidRPr="00FA1179">
        <w:rPr>
          <w:rFonts w:ascii="Century Gothic" w:eastAsia="Times New Roman" w:hAnsi="Century Gothic" w:cs="Times New Roman"/>
          <w:kern w:val="4"/>
          <w:szCs w:val="20"/>
          <w:lang w:eastAsia="de-DE"/>
        </w:rPr>
        <w:t>, Aalen, (Hall 14, stand D 31) shows custom tools for machining stator housings for electric motors and parts from the automotive indu</w:t>
      </w:r>
      <w:r w:rsidRPr="00FA1179">
        <w:rPr>
          <w:rFonts w:ascii="Century Gothic" w:eastAsia="Times New Roman" w:hAnsi="Century Gothic" w:cs="Times New Roman"/>
          <w:kern w:val="4"/>
          <w:szCs w:val="20"/>
          <w:lang w:eastAsia="de-DE"/>
        </w:rPr>
        <w:t>s</w:t>
      </w:r>
      <w:r w:rsidRPr="00FA1179">
        <w:rPr>
          <w:rFonts w:ascii="Century Gothic" w:eastAsia="Times New Roman" w:hAnsi="Century Gothic" w:cs="Times New Roman"/>
          <w:kern w:val="4"/>
          <w:szCs w:val="20"/>
          <w:lang w:eastAsia="de-DE"/>
        </w:rPr>
        <w:t>try.</w:t>
      </w:r>
    </w:p>
    <w:p w:rsidR="00FA1179" w:rsidRPr="00FA1179" w:rsidRDefault="00FA1179">
      <w:pPr>
        <w:rPr>
          <w:rFonts w:ascii="Century Gothic" w:eastAsia="Times New Roman" w:hAnsi="Century Gothic" w:cs="Times New Roman"/>
          <w:kern w:val="4"/>
          <w:szCs w:val="20"/>
          <w:lang w:eastAsia="de-DE"/>
        </w:rPr>
      </w:pPr>
      <w:proofErr w:type="spellStart"/>
      <w:r>
        <w:rPr>
          <w:rFonts w:ascii="Century Gothic" w:eastAsia="Times New Roman" w:hAnsi="Century Gothic" w:cs="Times New Roman"/>
          <w:kern w:val="4"/>
          <w:szCs w:val="20"/>
          <w:lang w:eastAsia="de-DE"/>
        </w:rPr>
        <w:t>Quelle</w:t>
      </w:r>
      <w:proofErr w:type="spellEnd"/>
      <w:r>
        <w:rPr>
          <w:rFonts w:ascii="Century Gothic" w:eastAsia="Times New Roman" w:hAnsi="Century Gothic" w:cs="Times New Roman"/>
          <w:kern w:val="4"/>
          <w:szCs w:val="20"/>
          <w:lang w:eastAsia="de-DE"/>
        </w:rPr>
        <w:t xml:space="preserve">: </w:t>
      </w:r>
      <w:proofErr w:type="spellStart"/>
      <w:r>
        <w:rPr>
          <w:rFonts w:ascii="Century Gothic" w:eastAsia="Times New Roman" w:hAnsi="Century Gothic" w:cs="Times New Roman"/>
          <w:kern w:val="4"/>
          <w:szCs w:val="20"/>
          <w:lang w:eastAsia="de-DE"/>
        </w:rPr>
        <w:t>Messe</w:t>
      </w:r>
      <w:proofErr w:type="spellEnd"/>
      <w:r>
        <w:rPr>
          <w:rFonts w:ascii="Century Gothic" w:eastAsia="Times New Roman" w:hAnsi="Century Gothic" w:cs="Times New Roman"/>
          <w:kern w:val="4"/>
          <w:szCs w:val="20"/>
          <w:lang w:eastAsia="de-DE"/>
        </w:rPr>
        <w:t xml:space="preserve"> Düsseldorf/</w:t>
      </w:r>
      <w:proofErr w:type="spellStart"/>
      <w:r>
        <w:rPr>
          <w:rFonts w:ascii="Century Gothic" w:eastAsia="Times New Roman" w:hAnsi="Century Gothic" w:cs="Times New Roman"/>
          <w:kern w:val="4"/>
          <w:szCs w:val="20"/>
          <w:lang w:eastAsia="de-DE"/>
        </w:rPr>
        <w:t>c.tillmann</w:t>
      </w:r>
      <w:proofErr w:type="spellEnd"/>
    </w:p>
    <w:p w:rsidR="00573DD6" w:rsidRDefault="00573DD6">
      <w:pPr>
        <w:rPr>
          <w:rFonts w:ascii="Century Gothic" w:hAnsi="Century Gothic" w:cs="Arial"/>
        </w:rPr>
      </w:pPr>
    </w:p>
    <w:p w:rsidR="00A97DBA" w:rsidRPr="00042A65" w:rsidRDefault="00A97DBA" w:rsidP="00A97DBA">
      <w:pPr>
        <w:spacing w:after="0"/>
        <w:rPr>
          <w:rFonts w:ascii="Century Gothic" w:eastAsia="Calibri" w:hAnsi="Century Gothic"/>
          <w:b/>
          <w:sz w:val="18"/>
          <w:szCs w:val="18"/>
        </w:rPr>
      </w:pPr>
      <w:r w:rsidRPr="00042A65">
        <w:rPr>
          <w:rFonts w:ascii="Century Gothic" w:hAnsi="Century Gothic"/>
          <w:b/>
          <w:sz w:val="18"/>
          <w:szCs w:val="18"/>
        </w:rPr>
        <w:t>Background: The METAV 2018 in Düsseldorf</w:t>
      </w:r>
    </w:p>
    <w:p w:rsidR="00A97DBA" w:rsidRPr="00042A65" w:rsidRDefault="00A97DBA" w:rsidP="00A97DBA">
      <w:pPr>
        <w:spacing w:line="240" w:lineRule="auto"/>
        <w:ind w:right="-284"/>
        <w:rPr>
          <w:rFonts w:ascii="Century Gothic" w:hAnsi="Century Gothic" w:cs="Arial"/>
          <w:sz w:val="18"/>
          <w:szCs w:val="18"/>
        </w:rPr>
      </w:pPr>
      <w:r w:rsidRPr="00042A65">
        <w:rPr>
          <w:rFonts w:ascii="Century Gothic" w:hAnsi="Century Gothic"/>
          <w:sz w:val="18"/>
          <w:szCs w:val="18"/>
        </w:rPr>
        <w:t>The METAV 2018 – 20</w:t>
      </w:r>
      <w:r w:rsidRPr="00042A65">
        <w:rPr>
          <w:rFonts w:ascii="Century Gothic" w:hAnsi="Century Gothic"/>
          <w:sz w:val="18"/>
          <w:szCs w:val="18"/>
          <w:vertAlign w:val="superscript"/>
        </w:rPr>
        <w:t>th</w:t>
      </w:r>
      <w:r w:rsidRPr="00042A65">
        <w:rPr>
          <w:rFonts w:ascii="Century Gothic" w:hAnsi="Century Gothic"/>
          <w:sz w:val="18"/>
          <w:szCs w:val="18"/>
        </w:rPr>
        <w:t xml:space="preserve"> International Exhibition for Metalworking Technologies – will be held from 20 to 24 February in Düsseldorf</w:t>
      </w:r>
      <w:r w:rsidRPr="00FF70AC">
        <w:rPr>
          <w:rFonts w:ascii="Century Gothic" w:hAnsi="Century Gothic"/>
          <w:sz w:val="18"/>
          <w:szCs w:val="18"/>
        </w:rPr>
        <w:t xml:space="preserve">. </w:t>
      </w:r>
      <w:r w:rsidR="00FF70AC" w:rsidRPr="00FF70AC">
        <w:rPr>
          <w:rFonts w:ascii="Century Gothic" w:hAnsi="Century Gothic"/>
          <w:sz w:val="18"/>
          <w:szCs w:val="18"/>
        </w:rPr>
        <w:t>560 exhibitors from 24 countries will be showcasing</w:t>
      </w:r>
      <w:r w:rsidR="00FF70AC" w:rsidRPr="00FF70AC">
        <w:rPr>
          <w:rFonts w:ascii="Century Gothic" w:hAnsi="Century Gothic"/>
          <w:b/>
          <w:bCs/>
          <w:sz w:val="18"/>
          <w:szCs w:val="18"/>
        </w:rPr>
        <w:t xml:space="preserve"> </w:t>
      </w:r>
      <w:r w:rsidRPr="00042A65">
        <w:rPr>
          <w:rFonts w:ascii="Century Gothic" w:hAnsi="Century Gothic"/>
          <w:sz w:val="18"/>
          <w:szCs w:val="18"/>
        </w:rPr>
        <w:t>the entire spectrum of production technology. The keynotes will be machine tools, manufa</w:t>
      </w:r>
      <w:r w:rsidRPr="00042A65">
        <w:rPr>
          <w:rFonts w:ascii="Century Gothic" w:hAnsi="Century Gothic"/>
          <w:sz w:val="18"/>
          <w:szCs w:val="18"/>
        </w:rPr>
        <w:t>c</w:t>
      </w:r>
      <w:r w:rsidRPr="00042A65">
        <w:rPr>
          <w:rFonts w:ascii="Century Gothic" w:hAnsi="Century Gothic"/>
          <w:sz w:val="18"/>
          <w:szCs w:val="18"/>
        </w:rPr>
        <w:t>turing systems, high-precision tools, automated material flow, computer technology, indu</w:t>
      </w:r>
      <w:r w:rsidRPr="00042A65">
        <w:rPr>
          <w:rFonts w:ascii="Century Gothic" w:hAnsi="Century Gothic"/>
          <w:sz w:val="18"/>
          <w:szCs w:val="18"/>
        </w:rPr>
        <w:t>s</w:t>
      </w:r>
      <w:r w:rsidRPr="00042A65">
        <w:rPr>
          <w:rFonts w:ascii="Century Gothic" w:hAnsi="Century Gothic"/>
          <w:sz w:val="18"/>
          <w:szCs w:val="18"/>
        </w:rPr>
        <w:t>trial electronics, and accessories. These will be complemented by the new themes of Moulding, Medical, Additive Manufacturing and Quality, which are firmly anchored in the METAV’s exhibition programme in what are called “Areas”, each with its own nomencl</w:t>
      </w:r>
      <w:r w:rsidRPr="00042A65">
        <w:rPr>
          <w:rFonts w:ascii="Century Gothic" w:hAnsi="Century Gothic"/>
          <w:sz w:val="18"/>
          <w:szCs w:val="18"/>
        </w:rPr>
        <w:t>a</w:t>
      </w:r>
      <w:r w:rsidRPr="00042A65">
        <w:rPr>
          <w:rFonts w:ascii="Century Gothic" w:hAnsi="Century Gothic"/>
          <w:sz w:val="18"/>
          <w:szCs w:val="18"/>
        </w:rPr>
        <w:t>ture. The visitor target groups for the METAV include all industrial sectors that work metal, particularly machinery and plant manufacturers, the automotive industry and its comp</w:t>
      </w:r>
      <w:r w:rsidRPr="00042A65">
        <w:rPr>
          <w:rFonts w:ascii="Century Gothic" w:hAnsi="Century Gothic"/>
          <w:sz w:val="18"/>
          <w:szCs w:val="18"/>
        </w:rPr>
        <w:t>o</w:t>
      </w:r>
      <w:r w:rsidRPr="00042A65">
        <w:rPr>
          <w:rFonts w:ascii="Century Gothic" w:hAnsi="Century Gothic"/>
          <w:sz w:val="18"/>
          <w:szCs w:val="18"/>
        </w:rPr>
        <w:t>nent suppliers, aerospace, the electrical engineering industry, energy and medical tec</w:t>
      </w:r>
      <w:r w:rsidRPr="00042A65">
        <w:rPr>
          <w:rFonts w:ascii="Century Gothic" w:hAnsi="Century Gothic"/>
          <w:sz w:val="18"/>
          <w:szCs w:val="18"/>
        </w:rPr>
        <w:t>h</w:t>
      </w:r>
      <w:r w:rsidRPr="00042A65">
        <w:rPr>
          <w:rFonts w:ascii="Century Gothic" w:hAnsi="Century Gothic"/>
          <w:sz w:val="18"/>
          <w:szCs w:val="18"/>
        </w:rPr>
        <w:t xml:space="preserve">nology, tool and mould construction, plus the metalworking and craft sectors. </w:t>
      </w:r>
    </w:p>
    <w:p w:rsidR="00042A65" w:rsidRPr="00A97DBA" w:rsidRDefault="00042A65" w:rsidP="00042A65">
      <w:pPr>
        <w:spacing w:line="240" w:lineRule="auto"/>
        <w:ind w:right="-2"/>
        <w:rPr>
          <w:rFonts w:ascii="Century Gothic" w:eastAsia="Calibri" w:hAnsi="Century Gothic" w:cs="Arial"/>
          <w:bCs/>
          <w:noProof/>
          <w:sz w:val="18"/>
          <w:szCs w:val="18"/>
          <w:lang w:val="en-US"/>
        </w:rPr>
      </w:pPr>
      <w:r w:rsidRPr="00042A65">
        <w:rPr>
          <w:rFonts w:ascii="Century Gothic" w:eastAsia="Calibri" w:hAnsi="Century Gothic" w:cs="Arial"/>
          <w:bCs/>
          <w:sz w:val="18"/>
          <w:szCs w:val="18"/>
        </w:rPr>
        <w:t xml:space="preserve">You will find texts and pictures for the METAV 2018 on the internet under </w:t>
      </w:r>
      <w:hyperlink r:id="rId8" w:history="1">
        <w:r w:rsidRPr="00042A65">
          <w:rPr>
            <w:rStyle w:val="Hyperlink"/>
            <w:rFonts w:ascii="Century Gothic" w:eastAsia="Calibri" w:hAnsi="Century Gothic" w:cs="Arial"/>
            <w:bCs/>
            <w:color w:val="0070C0"/>
            <w:sz w:val="18"/>
            <w:szCs w:val="18"/>
          </w:rPr>
          <w:t>www.metav.de</w:t>
        </w:r>
      </w:hyperlink>
      <w:r w:rsidRPr="00042A65">
        <w:rPr>
          <w:rFonts w:ascii="Century Gothic" w:eastAsia="Calibri" w:hAnsi="Century Gothic" w:cs="Arial"/>
          <w:bCs/>
          <w:sz w:val="18"/>
          <w:szCs w:val="18"/>
        </w:rPr>
        <w:t xml:space="preserve"> in the Press Service section. You can also visit the METAV through our social media channels</w:t>
      </w:r>
    </w:p>
    <w:p w:rsidR="00DB125E" w:rsidRPr="00042A65" w:rsidRDefault="00DB125E" w:rsidP="00DB125E">
      <w:pPr>
        <w:spacing w:line="240" w:lineRule="auto"/>
        <w:ind w:right="2092"/>
        <w:rPr>
          <w:rFonts w:ascii="Century Gothic" w:eastAsia="Calibri" w:hAnsi="Century Gothic" w:cs="Arial"/>
          <w:bCs/>
          <w:sz w:val="18"/>
          <w:szCs w:val="18"/>
        </w:rPr>
      </w:pPr>
    </w:p>
    <w:p w:rsidR="00DB125E" w:rsidRPr="00753052"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Pr>
          <w:rFonts w:ascii="Century Gothic" w:hAnsi="Century Gothic"/>
          <w:noProof/>
          <w:color w:val="0070C0"/>
          <w:sz w:val="18"/>
          <w:szCs w:val="18"/>
          <w:lang w:val="de-DE" w:eastAsia="de-DE"/>
        </w:rPr>
        <w:drawing>
          <wp:inline distT="0" distB="0" distL="0" distR="0">
            <wp:extent cx="874395" cy="172085"/>
            <wp:effectExtent l="0" t="0" r="1905"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Pr>
          <w:rFonts w:ascii="Century Gothic" w:hAnsi="Century Gothic"/>
          <w:color w:val="0070C0"/>
          <w:sz w:val="18"/>
          <w:szCs w:val="18"/>
        </w:rPr>
        <w:t xml:space="preserve">   </w:t>
      </w:r>
      <w:hyperlink r:id="rId11" w:history="1">
        <w:r>
          <w:rPr>
            <w:rFonts w:ascii="Century Gothic" w:hAnsi="Century Gothic"/>
            <w:i/>
            <w:color w:val="0070C0"/>
            <w:sz w:val="18"/>
            <w:szCs w:val="18"/>
            <w:u w:val="single"/>
          </w:rPr>
          <w:t>http://twitter.com/METAVonline</w:t>
        </w:r>
      </w:hyperlink>
    </w:p>
    <w:p w:rsidR="00DB125E" w:rsidRPr="00753052"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Pr>
          <w:rFonts w:ascii="Century Gothic" w:hAnsi="Century Gothic"/>
          <w:i/>
          <w:noProof/>
          <w:color w:val="0070C0"/>
          <w:sz w:val="18"/>
          <w:szCs w:val="18"/>
          <w:lang w:val="de-DE" w:eastAsia="de-DE"/>
        </w:rPr>
        <w:drawing>
          <wp:inline distT="0" distB="0" distL="0" distR="0">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Pr>
          <w:rFonts w:ascii="Century Gothic" w:hAnsi="Century Gothic"/>
          <w:i/>
          <w:color w:val="0070C0"/>
          <w:sz w:val="18"/>
          <w:szCs w:val="18"/>
        </w:rPr>
        <w:tab/>
      </w:r>
      <w:r>
        <w:rPr>
          <w:rFonts w:ascii="Century Gothic" w:hAnsi="Century Gothic"/>
          <w:i/>
          <w:color w:val="0070C0"/>
          <w:sz w:val="18"/>
          <w:szCs w:val="18"/>
        </w:rPr>
        <w:tab/>
        <w:t xml:space="preserve">  </w:t>
      </w:r>
      <w:r>
        <w:rPr>
          <w:rFonts w:ascii="Century Gothic" w:hAnsi="Century Gothic"/>
          <w:i/>
          <w:color w:val="0070C0"/>
          <w:sz w:val="18"/>
          <w:szCs w:val="18"/>
          <w:u w:val="single"/>
        </w:rPr>
        <w:t>http://facebook.com/METAV.fanpage</w:t>
      </w:r>
    </w:p>
    <w:p w:rsidR="00DB125E" w:rsidRPr="00753052"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Pr>
          <w:rFonts w:ascii="Century Gothic" w:hAnsi="Century Gothic"/>
          <w:i/>
          <w:noProof/>
          <w:color w:val="0070C0"/>
          <w:sz w:val="18"/>
          <w:szCs w:val="18"/>
          <w:lang w:val="de-DE" w:eastAsia="de-DE"/>
        </w:rPr>
        <w:drawing>
          <wp:inline distT="0" distB="0" distL="0" distR="0">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Pr>
          <w:rFonts w:ascii="Century Gothic" w:hAnsi="Century Gothic"/>
          <w:i/>
          <w:color w:val="0070C0"/>
          <w:sz w:val="18"/>
          <w:szCs w:val="18"/>
        </w:rPr>
        <w:tab/>
      </w:r>
      <w:r>
        <w:rPr>
          <w:rFonts w:ascii="Century Gothic" w:hAnsi="Century Gothic"/>
          <w:i/>
          <w:color w:val="0070C0"/>
          <w:sz w:val="18"/>
          <w:szCs w:val="18"/>
        </w:rPr>
        <w:tab/>
        <w:t xml:space="preserve">  </w:t>
      </w:r>
      <w:hyperlink r:id="rId14" w:history="1">
        <w:r>
          <w:rPr>
            <w:rFonts w:ascii="Century Gothic" w:hAnsi="Century Gothic"/>
            <w:i/>
            <w:color w:val="0070C0"/>
            <w:sz w:val="18"/>
            <w:szCs w:val="18"/>
            <w:u w:val="single"/>
          </w:rPr>
          <w:t>http://www.youtube.com/metaltradefair</w:t>
        </w:r>
      </w:hyperlink>
    </w:p>
    <w:p w:rsidR="007E20A2" w:rsidRPr="00753052" w:rsidRDefault="00DB125E" w:rsidP="00446A7A">
      <w:pPr>
        <w:autoSpaceDE w:val="0"/>
        <w:autoSpaceDN w:val="0"/>
        <w:adjustRightInd w:val="0"/>
        <w:spacing w:line="240" w:lineRule="auto"/>
        <w:ind w:right="2092"/>
        <w:rPr>
          <w:rFonts w:ascii="Century Gothic" w:eastAsia="Calibri" w:hAnsi="Century Gothic" w:cs="Arial"/>
          <w:i/>
          <w:color w:val="0070C0"/>
          <w:sz w:val="18"/>
          <w:szCs w:val="18"/>
          <w:u w:val="single"/>
        </w:rPr>
      </w:pPr>
      <w:r>
        <w:rPr>
          <w:rFonts w:ascii="Century Gothic" w:hAnsi="Century Gothic"/>
          <w:i/>
          <w:noProof/>
          <w:color w:val="0070C0"/>
          <w:sz w:val="18"/>
          <w:szCs w:val="18"/>
          <w:lang w:val="de-DE" w:eastAsia="de-DE"/>
        </w:rPr>
        <w:drawing>
          <wp:inline distT="0" distB="0" distL="0" distR="0">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Pr>
          <w:rFonts w:ascii="Century Gothic" w:hAnsi="Century Gothic"/>
          <w:i/>
          <w:color w:val="0070C0"/>
          <w:sz w:val="18"/>
          <w:szCs w:val="18"/>
        </w:rPr>
        <w:tab/>
      </w:r>
      <w:r>
        <w:rPr>
          <w:rFonts w:ascii="Century Gothic" w:hAnsi="Century Gothic"/>
          <w:i/>
          <w:color w:val="0070C0"/>
          <w:sz w:val="18"/>
          <w:szCs w:val="18"/>
        </w:rPr>
        <w:tab/>
        <w:t xml:space="preserve">  </w:t>
      </w:r>
      <w:r>
        <w:rPr>
          <w:rFonts w:ascii="Century Gothic" w:hAnsi="Century Gothic"/>
          <w:i/>
          <w:color w:val="0070C0"/>
          <w:sz w:val="18"/>
          <w:szCs w:val="18"/>
          <w:u w:val="single"/>
        </w:rPr>
        <w:t>https://de.industryarena.com/metav</w:t>
      </w:r>
    </w:p>
    <w:p w:rsidR="007E20A2" w:rsidRPr="00DB125E" w:rsidRDefault="007E20A2">
      <w:pPr>
        <w:spacing w:after="0" w:line="360" w:lineRule="auto"/>
        <w:rPr>
          <w:rFonts w:ascii="Century Gothic" w:hAnsi="Century Gothic"/>
        </w:rPr>
      </w:pPr>
    </w:p>
    <w:sectPr w:rsidR="007E20A2" w:rsidRPr="00DB125E" w:rsidSect="00841509">
      <w:headerReference w:type="default" r:id="rId16"/>
      <w:headerReference w:type="first" r:id="rId17"/>
      <w:footerReference w:type="first" r:id="rId18"/>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9B" w:rsidRDefault="0021129B">
      <w:pPr>
        <w:spacing w:after="0" w:line="240" w:lineRule="auto"/>
      </w:pPr>
      <w:r>
        <w:separator/>
      </w:r>
    </w:p>
  </w:endnote>
  <w:endnote w:type="continuationSeparator" w:id="0">
    <w:p w:rsidR="0021129B" w:rsidRDefault="0021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auto"/>
    <w:pitch w:val="variable"/>
    <w:sig w:usb0="00000001"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9B" w:rsidRDefault="0021129B" w:rsidP="003C4204">
    <w:pPr>
      <w:spacing w:after="0" w:line="240" w:lineRule="auto"/>
    </w:pPr>
  </w:p>
  <w:p w:rsidR="0021129B" w:rsidRDefault="0021129B" w:rsidP="003C4204">
    <w:pPr>
      <w:pStyle w:val="vdwFusszeile1"/>
      <w:ind w:left="6"/>
    </w:pPr>
    <w:r w:rsidRPr="00AC535D">
      <w:rPr>
        <w:vanish w:val="0"/>
        <w:lang w:val="de-DE"/>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21129B" w:rsidRDefault="0021129B">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9B" w:rsidRDefault="0021129B">
      <w:pPr>
        <w:spacing w:after="0" w:line="240" w:lineRule="auto"/>
      </w:pPr>
      <w:r>
        <w:separator/>
      </w:r>
    </w:p>
  </w:footnote>
  <w:footnote w:type="continuationSeparator" w:id="0">
    <w:p w:rsidR="0021129B" w:rsidRDefault="00211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9B" w:rsidRDefault="0021129B">
    <w:pPr>
      <w:pStyle w:val="Kopfzeile"/>
      <w:rPr>
        <w:rFonts w:ascii="Century Gothic" w:hAnsi="Century Gothic"/>
      </w:rPr>
    </w:pPr>
    <w:r>
      <w:rPr>
        <w:rFonts w:ascii="Century Gothic" w:hAnsi="Century Gothic"/>
      </w:rPr>
      <w:t xml:space="preserve">Page </w:t>
    </w:r>
    <w:r w:rsidR="003202B6">
      <w:rPr>
        <w:rFonts w:ascii="Century Gothic" w:hAnsi="Century Gothic"/>
        <w:bCs/>
      </w:rPr>
      <w:fldChar w:fldCharType="begin"/>
    </w:r>
    <w:r>
      <w:rPr>
        <w:rFonts w:ascii="Century Gothic" w:hAnsi="Century Gothic"/>
        <w:bCs/>
      </w:rPr>
      <w:instrText>PAGE  \* Arabic  \* MERGEFORMAT</w:instrText>
    </w:r>
    <w:r w:rsidR="003202B6">
      <w:rPr>
        <w:rFonts w:ascii="Century Gothic" w:hAnsi="Century Gothic"/>
        <w:bCs/>
      </w:rPr>
      <w:fldChar w:fldCharType="separate"/>
    </w:r>
    <w:r w:rsidR="00FA1179">
      <w:rPr>
        <w:rFonts w:ascii="Century Gothic" w:hAnsi="Century Gothic"/>
        <w:bCs/>
        <w:noProof/>
      </w:rPr>
      <w:t>5</w:t>
    </w:r>
    <w:r w:rsidR="003202B6">
      <w:rPr>
        <w:rFonts w:ascii="Century Gothic" w:hAnsi="Century Gothic"/>
        <w:bCs/>
      </w:rPr>
      <w:fldChar w:fldCharType="end"/>
    </w:r>
    <w:r>
      <w:rPr>
        <w:rFonts w:ascii="Century Gothic" w:hAnsi="Century Gothic"/>
      </w:rPr>
      <w:t xml:space="preserve"> / </w:t>
    </w:r>
    <w:r w:rsidR="00FA1179">
      <w:fldChar w:fldCharType="begin"/>
    </w:r>
    <w:r w:rsidR="00FA1179">
      <w:instrText>NUMPAGES  \* Arabic  \* MERGEFORMAT</w:instrText>
    </w:r>
    <w:r w:rsidR="00FA1179">
      <w:fldChar w:fldCharType="separate"/>
    </w:r>
    <w:r w:rsidR="00FA1179" w:rsidRPr="00FA1179">
      <w:rPr>
        <w:rFonts w:ascii="Century Gothic" w:hAnsi="Century Gothic"/>
        <w:bCs/>
        <w:noProof/>
      </w:rPr>
      <w:t>5</w:t>
    </w:r>
    <w:r w:rsidR="00FA1179">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21129B">
      <w:trPr>
        <w:cantSplit/>
        <w:trHeight w:hRule="exact" w:val="1701"/>
      </w:trPr>
      <w:tc>
        <w:tcPr>
          <w:tcW w:w="4927" w:type="dxa"/>
        </w:tcPr>
        <w:p w:rsidR="0021129B" w:rsidRDefault="0021129B">
          <w:pPr>
            <w:pStyle w:val="Kopfzeile"/>
            <w:rPr>
              <w:rFonts w:ascii="Century Gothic" w:hAnsi="Century Gothic"/>
            </w:rPr>
          </w:pPr>
        </w:p>
      </w:tc>
      <w:tc>
        <w:tcPr>
          <w:tcW w:w="4740" w:type="dxa"/>
        </w:tcPr>
        <w:p w:rsidR="0021129B" w:rsidRPr="000E0CF9" w:rsidRDefault="0021129B">
          <w:pPr>
            <w:pStyle w:val="vdwKopfzeile1"/>
            <w:rPr>
              <w:vanish w:val="0"/>
            </w:rPr>
          </w:pPr>
          <w:r w:rsidRPr="000E0CF9">
            <w:rPr>
              <w:noProof/>
              <w:vanish w:val="0"/>
              <w:lang w:val="de-DE"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21129B" w:rsidRDefault="0021129B">
          <w:pPr>
            <w:pStyle w:val="vdwKopfzeile1"/>
          </w:pPr>
        </w:p>
        <w:p w:rsidR="0021129B" w:rsidRDefault="00FA1179">
          <w:pPr>
            <w:pStyle w:val="vdwKopfzeile1"/>
          </w:pPr>
          <w:r>
            <w:rPr>
              <w:noProof/>
              <w:vanish w:val="0"/>
              <w:sz w:val="10"/>
              <w:lang w:val="en-US"/>
            </w:rPr>
            <w:pict>
              <v:shapetype id="_x0000_t202" coordsize="21600,21600" o:spt="202" path="m,l,21600r21600,l21600,xe">
                <v:stroke joinstyle="miter"/>
                <v:path gradientshapeok="t" o:connecttype="rect"/>
              </v:shapetype>
              <v:shape id="Textfeld 1" o:spid="_x0000_s6147" type="#_x0000_t202" style="position:absolute;left:0;text-align:left;margin-left:117pt;margin-top:80.75pt;width:123.7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" filled="f" stroked="f" strokeweight=".5pt">
                <v:path arrowok="t"/>
                <v:textbox>
                  <w:txbxContent>
                    <w:p w:rsidR="0021129B" w:rsidRPr="0021129B" w:rsidRDefault="0021129B" w:rsidP="0021129B">
                      <w:pPr>
                        <w:tabs>
                          <w:tab w:val="left" w:pos="624"/>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Corneliusstraße 4</w:t>
                      </w:r>
                    </w:p>
                    <w:p w:rsidR="0021129B" w:rsidRPr="0021129B" w:rsidRDefault="0021129B" w:rsidP="0021129B">
                      <w:pPr>
                        <w:tabs>
                          <w:tab w:val="left" w:pos="624"/>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60325 Frankfurt am Main</w:t>
                      </w:r>
                    </w:p>
                    <w:p w:rsidR="0021129B" w:rsidRPr="0021129B" w:rsidRDefault="0021129B" w:rsidP="0021129B">
                      <w:pPr>
                        <w:tabs>
                          <w:tab w:val="left" w:pos="624"/>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GERMANY</w:t>
                      </w:r>
                    </w:p>
                    <w:p w:rsidR="0021129B" w:rsidRPr="0021129B" w:rsidRDefault="0021129B" w:rsidP="0021129B">
                      <w:pPr>
                        <w:tabs>
                          <w:tab w:val="left" w:pos="709"/>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Telefon</w:t>
                      </w:r>
                      <w:r w:rsidRPr="0021129B">
                        <w:rPr>
                          <w:rFonts w:ascii="Century Gothic" w:eastAsia="Times New Roman" w:hAnsi="Century Gothic" w:cs="Arial"/>
                          <w:sz w:val="15"/>
                          <w:szCs w:val="15"/>
                          <w:lang w:val="de-DE" w:eastAsia="de-DE"/>
                        </w:rPr>
                        <w:tab/>
                        <w:t>+49 69 756081-0</w:t>
                      </w:r>
                    </w:p>
                    <w:p w:rsidR="0021129B" w:rsidRPr="00FA1179" w:rsidRDefault="0021129B" w:rsidP="0021129B">
                      <w:pPr>
                        <w:tabs>
                          <w:tab w:val="left" w:pos="709"/>
                        </w:tabs>
                        <w:rPr>
                          <w:rFonts w:ascii="Century Gothic" w:eastAsia="Times New Roman" w:hAnsi="Century Gothic" w:cs="Arial"/>
                          <w:sz w:val="15"/>
                          <w:szCs w:val="15"/>
                          <w:lang w:val="de-DE" w:eastAsia="de-DE"/>
                        </w:rPr>
                      </w:pPr>
                      <w:r w:rsidRPr="00FA1179">
                        <w:rPr>
                          <w:rFonts w:ascii="Century Gothic" w:eastAsia="Times New Roman" w:hAnsi="Century Gothic" w:cs="Arial"/>
                          <w:sz w:val="15"/>
                          <w:szCs w:val="15"/>
                          <w:lang w:val="de-DE" w:eastAsia="de-DE"/>
                        </w:rPr>
                        <w:t>Telefax</w:t>
                      </w:r>
                      <w:r w:rsidRPr="00FA1179">
                        <w:rPr>
                          <w:rFonts w:ascii="Century Gothic" w:eastAsia="Times New Roman" w:hAnsi="Century Gothic" w:cs="Arial"/>
                          <w:sz w:val="15"/>
                          <w:szCs w:val="15"/>
                          <w:lang w:val="de-DE" w:eastAsia="de-DE"/>
                        </w:rPr>
                        <w:tab/>
                        <w:t>+49 69 756081-11</w:t>
                      </w:r>
                    </w:p>
                    <w:p w:rsidR="0021129B" w:rsidRPr="0021129B" w:rsidRDefault="0021129B">
                      <w:pPr>
                        <w:tabs>
                          <w:tab w:val="left" w:pos="709"/>
                        </w:tabs>
                        <w:rPr>
                          <w:rFonts w:ascii="Century Gothic" w:eastAsia="Times New Roman" w:hAnsi="Century Gothic" w:cs="Arial"/>
                          <w:sz w:val="15"/>
                          <w:szCs w:val="15"/>
                          <w:lang w:val="de-DE" w:eastAsia="de-DE"/>
                        </w:rPr>
                      </w:pPr>
                    </w:p>
                    <w:p w:rsidR="0021129B" w:rsidRPr="0021129B" w:rsidRDefault="0021129B">
                      <w:pPr>
                        <w:tabs>
                          <w:tab w:val="left" w:pos="709"/>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E-Mail</w:t>
                      </w:r>
                      <w:r w:rsidRPr="0021129B">
                        <w:rPr>
                          <w:rFonts w:ascii="Century Gothic" w:eastAsia="Times New Roman" w:hAnsi="Century Gothic" w:cs="Arial"/>
                          <w:sz w:val="15"/>
                          <w:szCs w:val="15"/>
                          <w:lang w:val="de-DE" w:eastAsia="de-DE"/>
                        </w:rPr>
                        <w:tab/>
                        <w:t>presse@vdw.de</w:t>
                      </w:r>
                    </w:p>
                    <w:p w:rsidR="0021129B" w:rsidRPr="0021129B" w:rsidRDefault="0021129B">
                      <w:pPr>
                        <w:tabs>
                          <w:tab w:val="left" w:pos="709"/>
                          <w:tab w:val="left" w:pos="840"/>
                        </w:tabs>
                        <w:rPr>
                          <w:rFonts w:ascii="Century Gothic" w:eastAsia="Times New Roman" w:hAnsi="Century Gothic" w:cs="Arial"/>
                          <w:sz w:val="15"/>
                          <w:szCs w:val="15"/>
                          <w:lang w:val="de-DE" w:eastAsia="de-DE"/>
                        </w:rPr>
                      </w:pPr>
                    </w:p>
                    <w:p w:rsidR="0021129B" w:rsidRPr="0021129B" w:rsidRDefault="0021129B">
                      <w:pPr>
                        <w:tabs>
                          <w:tab w:val="left" w:pos="709"/>
                          <w:tab w:val="left" w:pos="840"/>
                        </w:tabs>
                        <w:rPr>
                          <w:rFonts w:ascii="Century Gothic" w:eastAsia="Times New Roman" w:hAnsi="Century Gothic" w:cs="Arial"/>
                          <w:sz w:val="15"/>
                          <w:szCs w:val="15"/>
                          <w:lang w:val="de-DE" w:eastAsia="de-DE"/>
                        </w:rPr>
                      </w:pPr>
                      <w:r w:rsidRPr="0021129B">
                        <w:rPr>
                          <w:rFonts w:ascii="Century Gothic" w:eastAsia="Times New Roman" w:hAnsi="Century Gothic" w:cs="Arial"/>
                          <w:sz w:val="15"/>
                          <w:szCs w:val="15"/>
                          <w:lang w:val="de-DE" w:eastAsia="de-DE"/>
                        </w:rPr>
                        <w:t>www.metav.de</w:t>
                      </w:r>
                    </w:p>
                  </w:txbxContent>
                </v:textbox>
                <w10:wrap anchory="page"/>
              </v:shape>
            </w:pict>
          </w:r>
        </w:p>
      </w:tc>
    </w:tr>
    <w:tr w:rsidR="0021129B">
      <w:trPr>
        <w:cantSplit/>
        <w:trHeight w:hRule="exact" w:val="283"/>
      </w:trPr>
      <w:tc>
        <w:tcPr>
          <w:tcW w:w="4927" w:type="dxa"/>
        </w:tcPr>
        <w:p w:rsidR="0021129B" w:rsidRDefault="0021129B" w:rsidP="00696FB3">
          <w:pPr>
            <w:pStyle w:val="Kopfzeile"/>
            <w:rPr>
              <w:rFonts w:ascii="Century Gothic" w:hAnsi="Century Gothic"/>
              <w:b/>
            </w:rPr>
          </w:pPr>
          <w:r>
            <w:rPr>
              <w:rFonts w:ascii="Century Gothic" w:hAnsi="Century Gothic"/>
              <w:b/>
            </w:rPr>
            <w:t>PRESS RELEASE</w:t>
          </w:r>
        </w:p>
      </w:tc>
      <w:tc>
        <w:tcPr>
          <w:tcW w:w="4740" w:type="dxa"/>
        </w:tcPr>
        <w:p w:rsidR="0021129B" w:rsidRDefault="0021129B">
          <w:pPr>
            <w:pStyle w:val="Kopfzeile"/>
            <w:rPr>
              <w:rFonts w:ascii="Century Gothic" w:hAnsi="Century Gothic"/>
              <w:b/>
            </w:rPr>
          </w:pPr>
        </w:p>
      </w:tc>
    </w:tr>
  </w:tbl>
  <w:p w:rsidR="0021129B" w:rsidRDefault="0021129B">
    <w:pPr>
      <w:pStyle w:val="Kopfzeile"/>
      <w:rPr>
        <w:rFonts w:ascii="Century Gothic" w:hAnsi="Century Gothic"/>
        <w:sz w:val="8"/>
      </w:rPr>
    </w:pPr>
  </w:p>
  <w:p w:rsidR="0021129B" w:rsidRDefault="00FA1179">
    <w:pPr>
      <w:pStyle w:val="Kopfzeile"/>
      <w:rPr>
        <w:rFonts w:ascii="Century Gothic" w:hAnsi="Century Gothic"/>
        <w:sz w:val="8"/>
      </w:rPr>
    </w:pPr>
    <w:r>
      <w:rPr>
        <w:rFonts w:ascii="Century Gothic" w:hAnsi="Century Gothic"/>
        <w:noProof/>
        <w:sz w:val="8"/>
        <w:lang w:val="en-US"/>
      </w:rPr>
      <w:pict>
        <v:line id="Gerader Verbinder 3" o:spid="_x0000_s614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" strokecolor="#ed7d31 [3205]" strokeweight=".5pt">
          <v:stroke joinstyle="miter"/>
          <o:lock v:ext="edit" shapetype="f"/>
          <w10:wrap anchorx="page" anchory="page"/>
        </v:line>
      </w:pict>
    </w:r>
    <w:r>
      <w:rPr>
        <w:rFonts w:ascii="Century Gothic" w:hAnsi="Century Gothic"/>
        <w:noProof/>
        <w:sz w:val="8"/>
        <w:lang w:val="en-US"/>
      </w:rPr>
      <w:pict>
        <v:line id="Gerader Verbinder 2" o:spid="_x0000_s6145"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" strokecolor="#ed7d31 [3205]" strokeweight=".5pt">
          <v:stroke joinstyle="miter"/>
          <o:lock v:ext="edit" shapetype="f"/>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E6417C"/>
    <w:rsid w:val="00042A65"/>
    <w:rsid w:val="000671F7"/>
    <w:rsid w:val="000B44C0"/>
    <w:rsid w:val="000E0CF9"/>
    <w:rsid w:val="00141764"/>
    <w:rsid w:val="001B6153"/>
    <w:rsid w:val="001C0E4A"/>
    <w:rsid w:val="001D6B25"/>
    <w:rsid w:val="001E7E30"/>
    <w:rsid w:val="0021129B"/>
    <w:rsid w:val="00271E20"/>
    <w:rsid w:val="00284F53"/>
    <w:rsid w:val="002B6D19"/>
    <w:rsid w:val="00310B60"/>
    <w:rsid w:val="003202B6"/>
    <w:rsid w:val="003315CA"/>
    <w:rsid w:val="003C4204"/>
    <w:rsid w:val="003F3866"/>
    <w:rsid w:val="00421C16"/>
    <w:rsid w:val="00446A7A"/>
    <w:rsid w:val="00467A9E"/>
    <w:rsid w:val="004D4F12"/>
    <w:rsid w:val="0051686A"/>
    <w:rsid w:val="00573DD6"/>
    <w:rsid w:val="005A1877"/>
    <w:rsid w:val="005A4CAC"/>
    <w:rsid w:val="005A552B"/>
    <w:rsid w:val="00602F08"/>
    <w:rsid w:val="006776CA"/>
    <w:rsid w:val="00683086"/>
    <w:rsid w:val="00696FB3"/>
    <w:rsid w:val="006B6378"/>
    <w:rsid w:val="006D5928"/>
    <w:rsid w:val="006D791F"/>
    <w:rsid w:val="00753052"/>
    <w:rsid w:val="007E20A2"/>
    <w:rsid w:val="007F307D"/>
    <w:rsid w:val="00814FDE"/>
    <w:rsid w:val="00841509"/>
    <w:rsid w:val="00854E70"/>
    <w:rsid w:val="008D69FC"/>
    <w:rsid w:val="009D1512"/>
    <w:rsid w:val="009E5528"/>
    <w:rsid w:val="00A31C11"/>
    <w:rsid w:val="00A935D5"/>
    <w:rsid w:val="00A97DBA"/>
    <w:rsid w:val="00AB4033"/>
    <w:rsid w:val="00B3089A"/>
    <w:rsid w:val="00B64553"/>
    <w:rsid w:val="00BA5EEB"/>
    <w:rsid w:val="00BC034B"/>
    <w:rsid w:val="00BC0447"/>
    <w:rsid w:val="00C4537C"/>
    <w:rsid w:val="00C72268"/>
    <w:rsid w:val="00C743EC"/>
    <w:rsid w:val="00C83CF2"/>
    <w:rsid w:val="00C90261"/>
    <w:rsid w:val="00CB6DEF"/>
    <w:rsid w:val="00D621DA"/>
    <w:rsid w:val="00D869A0"/>
    <w:rsid w:val="00D87282"/>
    <w:rsid w:val="00DB125E"/>
    <w:rsid w:val="00E031FD"/>
    <w:rsid w:val="00E6417C"/>
    <w:rsid w:val="00E66D9A"/>
    <w:rsid w:val="00ED7908"/>
    <w:rsid w:val="00F00105"/>
    <w:rsid w:val="00F358BE"/>
    <w:rsid w:val="00F80B9A"/>
    <w:rsid w:val="00FA1179"/>
    <w:rsid w:val="00FB761F"/>
    <w:rsid w:val="00FF70A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2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2B6"/>
  </w:style>
  <w:style w:type="paragraph" w:styleId="Fuzeile">
    <w:name w:val="footer"/>
    <w:basedOn w:val="Standard"/>
    <w:link w:val="FuzeileZchn"/>
    <w:uiPriority w:val="99"/>
    <w:unhideWhenUsed/>
    <w:rsid w:val="00320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2B6"/>
  </w:style>
  <w:style w:type="table" w:styleId="Tabellenraster">
    <w:name w:val="Table Grid"/>
    <w:basedOn w:val="NormaleTabelle"/>
    <w:uiPriority w:val="39"/>
    <w:rsid w:val="0032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3202B6"/>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20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2B6"/>
    <w:rPr>
      <w:rFonts w:ascii="Segoe UI" w:hAnsi="Segoe UI" w:cs="Segoe UI"/>
      <w:sz w:val="18"/>
      <w:szCs w:val="18"/>
    </w:rPr>
  </w:style>
  <w:style w:type="paragraph" w:customStyle="1" w:styleId="vdwFusszeile1">
    <w:name w:val="_vdwFusszeile1"/>
    <w:basedOn w:val="Fuzeile"/>
    <w:qFormat/>
    <w:rsid w:val="003202B6"/>
    <w:rPr>
      <w:rFonts w:ascii="Century Gothic" w:hAnsi="Century Gothic"/>
      <w:noProof/>
      <w:vanish/>
      <w:sz w:val="20"/>
      <w:lang w:eastAsia="de-DE"/>
    </w:rPr>
  </w:style>
  <w:style w:type="character" w:styleId="Kommentarzeichen">
    <w:name w:val="annotation reference"/>
    <w:basedOn w:val="Absatz-Standardschriftart"/>
    <w:semiHidden/>
    <w:unhideWhenUsed/>
    <w:rsid w:val="003202B6"/>
    <w:rPr>
      <w:sz w:val="16"/>
      <w:szCs w:val="16"/>
    </w:rPr>
  </w:style>
  <w:style w:type="paragraph" w:styleId="Kommentartext">
    <w:name w:val="annotation text"/>
    <w:basedOn w:val="Standard"/>
    <w:link w:val="KommentartextZchn"/>
    <w:semiHidden/>
    <w:unhideWhenUsed/>
    <w:rsid w:val="003202B6"/>
    <w:pPr>
      <w:spacing w:line="240" w:lineRule="auto"/>
    </w:pPr>
    <w:rPr>
      <w:sz w:val="20"/>
      <w:szCs w:val="20"/>
    </w:rPr>
  </w:style>
  <w:style w:type="character" w:customStyle="1" w:styleId="KommentartextZchn">
    <w:name w:val="Kommentartext Zchn"/>
    <w:basedOn w:val="Absatz-Standardschriftart"/>
    <w:link w:val="Kommentartext"/>
    <w:semiHidden/>
    <w:rsid w:val="003202B6"/>
    <w:rPr>
      <w:sz w:val="20"/>
      <w:szCs w:val="20"/>
    </w:rPr>
  </w:style>
  <w:style w:type="paragraph" w:styleId="Kommentarthema">
    <w:name w:val="annotation subject"/>
    <w:basedOn w:val="Kommentartext"/>
    <w:next w:val="Kommentartext"/>
    <w:link w:val="KommentarthemaZchn"/>
    <w:uiPriority w:val="99"/>
    <w:semiHidden/>
    <w:unhideWhenUsed/>
    <w:rsid w:val="003202B6"/>
    <w:rPr>
      <w:b/>
      <w:bCs/>
    </w:rPr>
  </w:style>
  <w:style w:type="character" w:customStyle="1" w:styleId="KommentarthemaZchn">
    <w:name w:val="Kommentarthema Zchn"/>
    <w:basedOn w:val="KommentartextZchn"/>
    <w:link w:val="Kommentarthema"/>
    <w:uiPriority w:val="99"/>
    <w:semiHidden/>
    <w:rsid w:val="003202B6"/>
    <w:rPr>
      <w:b/>
      <w:bCs/>
      <w:sz w:val="20"/>
      <w:szCs w:val="20"/>
    </w:rPr>
  </w:style>
  <w:style w:type="paragraph" w:customStyle="1" w:styleId="foot">
    <w:name w:val="foot"/>
    <w:basedOn w:val="Standard"/>
    <w:qFormat/>
    <w:rsid w:val="003202B6"/>
    <w:pPr>
      <w:spacing w:after="0" w:line="240" w:lineRule="auto"/>
    </w:pPr>
    <w:rPr>
      <w:rFonts w:ascii="Century Gothic" w:hAnsi="Century Gothic"/>
      <w:vanish/>
      <w:sz w:val="16"/>
    </w:rPr>
  </w:style>
  <w:style w:type="paragraph" w:styleId="Listenabsatz">
    <w:name w:val="List Paragraph"/>
    <w:basedOn w:val="Standard"/>
    <w:uiPriority w:val="34"/>
    <w:qFormat/>
    <w:rsid w:val="005A1877"/>
    <w:pPr>
      <w:spacing w:after="0" w:line="240" w:lineRule="atLeast"/>
      <w:ind w:left="720"/>
      <w:contextualSpacing/>
    </w:pPr>
    <w:rPr>
      <w:rFonts w:ascii="Arial" w:eastAsia="Times New Roman" w:hAnsi="Arial" w:cs="Times New Roman"/>
      <w:kern w:val="4"/>
      <w:szCs w:val="20"/>
      <w:lang w:eastAsia="de-DE"/>
    </w:rPr>
  </w:style>
  <w:style w:type="paragraph" w:styleId="KeinLeerraum">
    <w:name w:val="No Spacing"/>
    <w:uiPriority w:val="1"/>
    <w:qFormat/>
    <w:rsid w:val="00DB125E"/>
    <w:pPr>
      <w:spacing w:after="0" w:line="240" w:lineRule="auto"/>
    </w:pPr>
  </w:style>
  <w:style w:type="character" w:styleId="Hyperlink">
    <w:name w:val="Hyperlink"/>
    <w:basedOn w:val="Absatz-Standardschriftart"/>
    <w:uiPriority w:val="99"/>
    <w:unhideWhenUsed/>
    <w:rsid w:val="00A97D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Header Char"/>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ooter Char"/>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Balloon Text Char"/>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Comment Text Char"/>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Comment Subject Char"/>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5A1877"/>
    <w:pPr>
      <w:spacing w:after="0" w:line="240" w:lineRule="atLeast"/>
      <w:ind w:left="720"/>
      <w:contextualSpacing/>
    </w:pPr>
    <w:rPr>
      <w:rFonts w:ascii="Arial" w:eastAsia="Times New Roman" w:hAnsi="Arial" w:cs="Times New Roman"/>
      <w:kern w:val="4"/>
      <w:szCs w:val="20"/>
      <w:lang w:eastAsia="de-DE"/>
    </w:rPr>
  </w:style>
  <w:style w:type="paragraph" w:styleId="KeinLeerraum">
    <w:name w:val="No Spacing"/>
    <w:uiPriority w:val="1"/>
    <w:qFormat/>
    <w:rsid w:val="00DB125E"/>
    <w:pPr>
      <w:spacing w:after="0" w:line="240" w:lineRule="auto"/>
    </w:pPr>
  </w:style>
  <w:style w:type="character" w:styleId="Hyperlink">
    <w:name w:val="Hyperlink"/>
    <w:basedOn w:val="Absatz-Standardschriftart"/>
    <w:uiPriority w:val="99"/>
    <w:unhideWhenUsed/>
    <w:rsid w:val="00A97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B598-4464-434E-B201-980639A4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1142</Words>
  <Characters>6886</Characters>
  <Application>Microsoft Office Word</Application>
  <DocSecurity>0</DocSecurity>
  <Lines>146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Laser, Theodora</cp:lastModifiedBy>
  <cp:revision>3</cp:revision>
  <cp:lastPrinted>2018-02-19T15:45:00Z</cp:lastPrinted>
  <dcterms:created xsi:type="dcterms:W3CDTF">2018-02-21T08:40:00Z</dcterms:created>
  <dcterms:modified xsi:type="dcterms:W3CDTF">2018-02-21T13:12:00Z</dcterms:modified>
</cp:coreProperties>
</file>